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6523"/>
        <w:spacing w:before="94" w:line="198" w:lineRule="auto"/>
        <w:outlineLvl w:val="0"/>
        <w:rPr>
          <w:sz w:val="62"/>
          <w:szCs w:val="62"/>
        </w:rPr>
      </w:pPr>
      <w:r>
        <w:rPr>
          <w:sz w:val="62"/>
          <w:szCs w:val="62"/>
          <w:b/>
          <w:bCs/>
          <w:i/>
          <w:iCs/>
          <w:spacing w:val="-1"/>
          <w:w w:val="99"/>
        </w:rPr>
        <w:t>HIKVISION</w:t>
      </w:r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firstLine="463"/>
        <w:spacing w:line="4210" w:lineRule="exact"/>
        <w:rPr/>
      </w:pPr>
      <w:r>
        <w:rPr>
          <w:position w:val="-84"/>
        </w:rPr>
        <w:drawing>
          <wp:inline distT="0" distB="0" distL="0" distR="0">
            <wp:extent cx="6134076" cy="2673349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34076" cy="2673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62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pStyle w:val="BodyText"/>
        <w:spacing w:line="262" w:lineRule="auto"/>
        <w:rPr/>
      </w:pPr>
      <w:r/>
    </w:p>
    <w:p>
      <w:pPr>
        <w:pStyle w:val="BodyText"/>
        <w:spacing w:line="263" w:lineRule="auto"/>
        <w:rPr/>
      </w:pPr>
      <w:r/>
    </w:p>
    <w:p>
      <w:pPr>
        <w:pStyle w:val="BodyText"/>
        <w:spacing w:line="263" w:lineRule="auto"/>
        <w:rPr/>
      </w:pPr>
      <w:r/>
    </w:p>
    <w:p>
      <w:pPr>
        <w:ind w:left="5833"/>
        <w:spacing w:before="139" w:line="870" w:lineRule="exact"/>
        <w:rPr>
          <w:rFonts w:ascii="SimHei" w:hAnsi="SimHei" w:eastAsia="SimHei" w:cs="SimHei"/>
          <w:sz w:val="43"/>
          <w:szCs w:val="43"/>
        </w:rPr>
      </w:pPr>
      <w:r>
        <w:rPr>
          <w:rFonts w:ascii="Times New Roman" w:hAnsi="Times New Roman" w:eastAsia="Times New Roman" w:cs="Times New Roman"/>
          <w:sz w:val="43"/>
          <w:szCs w:val="43"/>
          <w:b/>
          <w:bCs/>
          <w:spacing w:val="-3"/>
          <w:position w:val="32"/>
        </w:rPr>
        <w:t>SADP </w:t>
      </w:r>
      <w:r>
        <w:rPr>
          <w:rFonts w:ascii="SimHei" w:hAnsi="SimHei" w:eastAsia="SimHei" w:cs="SimHei"/>
          <w:sz w:val="43"/>
          <w:szCs w:val="43"/>
          <w:b/>
          <w:bCs/>
          <w:spacing w:val="-3"/>
          <w:position w:val="32"/>
        </w:rPr>
        <w:t>设备网络搜索</w:t>
      </w:r>
    </w:p>
    <w:p>
      <w:pPr>
        <w:ind w:left="8427"/>
        <w:spacing w:line="222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2"/>
        </w:rPr>
        <w:t>用户手册</w:t>
      </w:r>
    </w:p>
    <w:p>
      <w:pPr>
        <w:spacing w:line="222" w:lineRule="auto"/>
        <w:sectPr>
          <w:pgSz w:w="11910" w:h="16840"/>
          <w:pgMar w:top="1251" w:right="0" w:bottom="0" w:left="1786" w:header="0" w:footer="0" w:gutter="0"/>
        </w:sectPr>
        <w:rPr>
          <w:rFonts w:ascii="SimHei" w:hAnsi="SimHei" w:eastAsia="SimHei" w:cs="SimHei"/>
          <w:sz w:val="31"/>
          <w:szCs w:val="31"/>
        </w:rPr>
      </w:pPr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ind w:left="40"/>
        <w:spacing w:before="81" w:line="238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1"/>
        </w:rPr>
        <w:t>版权所有</w:t>
      </w:r>
      <w:r>
        <w:rPr>
          <w:sz w:val="25"/>
          <w:szCs w:val="25"/>
          <w:spacing w:val="1"/>
        </w:rPr>
        <w:t>©</w:t>
      </w:r>
      <w:r>
        <w:rPr>
          <w:rFonts w:ascii="SimHei" w:hAnsi="SimHei" w:eastAsia="SimHei" w:cs="SimHei"/>
          <w:sz w:val="25"/>
          <w:szCs w:val="25"/>
          <w:spacing w:val="1"/>
        </w:rPr>
        <w:t>杭州海康威视数字技术股份有限公司</w:t>
      </w:r>
      <w:r>
        <w:rPr>
          <w:rFonts w:ascii="SimHei" w:hAnsi="SimHei" w:eastAsia="SimHei" w:cs="SimHei"/>
          <w:sz w:val="25"/>
          <w:szCs w:val="25"/>
          <w:spacing w:val="-61"/>
        </w:rPr>
        <w:t xml:space="preserve"> </w:t>
      </w:r>
      <w:r>
        <w:rPr>
          <w:sz w:val="25"/>
          <w:szCs w:val="25"/>
          <w:spacing w:val="1"/>
        </w:rPr>
        <w:t>2017</w:t>
      </w:r>
      <w:r>
        <w:rPr>
          <w:rFonts w:ascii="SimHei" w:hAnsi="SimHei" w:eastAsia="SimHei" w:cs="SimHei"/>
          <w:sz w:val="25"/>
          <w:szCs w:val="25"/>
          <w:spacing w:val="1"/>
        </w:rPr>
        <w:t>。保留一</w:t>
      </w:r>
      <w:r>
        <w:rPr>
          <w:rFonts w:ascii="SimHei" w:hAnsi="SimHei" w:eastAsia="SimHei" w:cs="SimHei"/>
          <w:sz w:val="25"/>
          <w:szCs w:val="25"/>
        </w:rPr>
        <w:t>切权利。</w:t>
      </w:r>
    </w:p>
    <w:p>
      <w:pPr>
        <w:ind w:left="39" w:right="36"/>
        <w:spacing w:before="112" w:line="193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本手册的任何部分，包括文字、图片、图形等</w:t>
      </w:r>
      <w:r>
        <w:rPr>
          <w:rFonts w:ascii="Microsoft YaHei" w:hAnsi="Microsoft YaHei" w:eastAsia="Microsoft YaHei" w:cs="Microsoft YaHei"/>
          <w:sz w:val="24"/>
          <w:szCs w:val="24"/>
        </w:rPr>
        <w:t>均归属于杭州海康威视数字技术股份有限公司 </w:t>
      </w: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>或其子公司（以下简称“本公司”或“海康威视”）</w:t>
      </w:r>
      <w:r>
        <w:rPr>
          <w:rFonts w:ascii="Microsoft YaHei" w:hAnsi="Microsoft YaHei" w:eastAsia="Microsoft YaHei" w:cs="Microsoft YaHei"/>
          <w:sz w:val="24"/>
          <w:szCs w:val="24"/>
          <w:spacing w:val="70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>。未经书面许可，任何单位和个人不得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>以任何方式摘录、复制、翻译、修改本手册的全部或部分。除非另有约定，</w:t>
      </w:r>
      <w:r>
        <w:rPr>
          <w:rFonts w:ascii="Microsoft YaHei" w:hAnsi="Microsoft YaHei" w:eastAsia="Microsoft YaHei" w:cs="Microsoft YaHei"/>
          <w:sz w:val="24"/>
          <w:szCs w:val="24"/>
          <w:spacing w:val="70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>本公司不对本手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>册提供任何明示或默示的声明或保证。</w:t>
      </w:r>
    </w:p>
    <w:p>
      <w:pPr>
        <w:ind w:left="49"/>
        <w:spacing w:before="84" w:line="226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"/>
        </w:rPr>
        <w:t>关于本手册</w:t>
      </w:r>
    </w:p>
    <w:p>
      <w:pPr>
        <w:ind w:left="39"/>
        <w:spacing w:before="128" w:line="184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2"/>
        </w:rPr>
        <w:t>本手册描述的产品仅供中国大陆地区销售和使用。</w:t>
      </w:r>
    </w:p>
    <w:p>
      <w:pPr>
        <w:ind w:left="42" w:right="36" w:hanging="3"/>
        <w:spacing w:before="101" w:line="190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本手册作为指导使用。手册中所提供照片、图形、图表和插图等，仅用于解释和说明目的， </w:t>
      </w:r>
      <w:r>
        <w:rPr>
          <w:rFonts w:ascii="Microsoft YaHei" w:hAnsi="Microsoft YaHei" w:eastAsia="Microsoft YaHei" w:cs="Microsoft YaHei"/>
          <w:sz w:val="24"/>
          <w:szCs w:val="24"/>
        </w:rPr>
        <w:t>与具体产品可能存在差异，请以实物为准。因产品版本升级或其他需要，本公司可能对本手</w:t>
      </w:r>
    </w:p>
    <w:p>
      <w:pPr>
        <w:pStyle w:val="BodyText"/>
        <w:ind w:left="39"/>
        <w:spacing w:before="19" w:line="418" w:lineRule="exact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position w:val="13"/>
        </w:rPr>
        <w:t>册进行更新，如您需要最新版手册，请您登录</w:t>
      </w:r>
      <w:r>
        <w:rPr>
          <w:rFonts w:ascii="Microsoft YaHei" w:hAnsi="Microsoft YaHei" w:eastAsia="Microsoft YaHei" w:cs="Microsoft YaHei"/>
          <w:sz w:val="24"/>
          <w:szCs w:val="24"/>
          <w:spacing w:val="-1"/>
          <w:position w:val="13"/>
        </w:rPr>
        <w:t>公司官网查阅（</w:t>
      </w:r>
      <w:r>
        <w:rPr>
          <w:sz w:val="24"/>
          <w:szCs w:val="24"/>
          <w:spacing w:val="-1"/>
          <w:position w:val="13"/>
        </w:rPr>
        <w:t>www.hikvision.com</w:t>
      </w:r>
      <w:r>
        <w:rPr>
          <w:rFonts w:ascii="Microsoft YaHei" w:hAnsi="Microsoft YaHei" w:eastAsia="Microsoft YaHei" w:cs="Microsoft YaHei"/>
          <w:sz w:val="24"/>
          <w:szCs w:val="24"/>
          <w:spacing w:val="-1"/>
          <w:position w:val="13"/>
        </w:rPr>
        <w:t>）。</w:t>
      </w:r>
    </w:p>
    <w:p>
      <w:pPr>
        <w:ind w:left="39"/>
        <w:spacing w:before="1" w:line="184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2"/>
        </w:rPr>
        <w:t>海康威视建议您在专业人员的指导下使用本手册。</w:t>
      </w:r>
    </w:p>
    <w:p>
      <w:pPr>
        <w:pStyle w:val="BodyText"/>
        <w:spacing w:line="356" w:lineRule="auto"/>
        <w:rPr/>
      </w:pPr>
      <w:r/>
    </w:p>
    <w:p>
      <w:pPr>
        <w:ind w:left="47"/>
        <w:spacing w:before="82" w:line="225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"/>
        </w:rPr>
        <w:t>商标声明</w:t>
      </w:r>
    </w:p>
    <w:p>
      <w:pPr>
        <w:ind w:left="36" w:right="30" w:hanging="7"/>
        <w:spacing w:before="73" w:line="224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</w:rPr>
        <w:drawing>
          <wp:inline distT="0" distB="0" distL="0" distR="0">
            <wp:extent cx="1742820" cy="226695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42820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z w:val="24"/>
          <w:szCs w:val="24"/>
          <w:spacing w:val="-2"/>
        </w:rPr>
        <w:t>为海康威视的注册商标。本手册涉及的其他</w:t>
      </w: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>商标由其所有人各自拥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10"/>
        </w:rPr>
        <w:t>有。</w:t>
      </w:r>
    </w:p>
    <w:p>
      <w:pPr>
        <w:pStyle w:val="BodyText"/>
        <w:spacing w:line="374" w:lineRule="auto"/>
        <w:rPr/>
      </w:pPr>
      <w:r/>
    </w:p>
    <w:p>
      <w:pPr>
        <w:ind w:left="44"/>
        <w:spacing w:before="82" w:line="225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"/>
        </w:rPr>
        <w:t>责任声明</w:t>
      </w:r>
    </w:p>
    <w:p>
      <w:pPr>
        <w:ind w:left="278" w:right="63" w:hanging="230"/>
        <w:spacing w:before="128" w:line="194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position w:val="1"/>
        </w:rPr>
        <w:drawing>
          <wp:inline distT="0" distB="0" distL="0" distR="0">
            <wp:extent cx="88239" cy="89611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239" cy="8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z w:val="24"/>
          <w:szCs w:val="24"/>
          <w:spacing w:val="2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</w:rPr>
        <w:t>在法律允许的最大范围内，本手册所描述的产品（含其硬件、软件、固</w:t>
      </w: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件等）均“按照现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</w:rPr>
        <w:t>状”提供，可能存在瑕疵、错误或故障，本公司不提供任何形式的明示或默</w:t>
      </w: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示保证，包括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</w:rPr>
        <w:t>但不限于适销性、质量满意度、适合特定目的、不侵犯第三方权利等保证</w:t>
      </w: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；亦不对使用本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</w:rPr>
        <w:t>手册或使用本公司产品导致的任何特殊、附带、偶然或间接的损害进行赔</w:t>
      </w: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偿，包括但不限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2"/>
        </w:rPr>
        <w:t>于商业利润损失、数据或文档丢失产生的损失。</w:t>
      </w:r>
    </w:p>
    <w:p>
      <w:pPr>
        <w:ind w:left="281" w:right="64" w:hanging="233"/>
        <w:spacing w:before="18" w:line="193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position w:val="1"/>
        </w:rPr>
        <w:drawing>
          <wp:inline distT="0" distB="0" distL="0" distR="0">
            <wp:extent cx="88239" cy="89611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239" cy="8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z w:val="24"/>
          <w:szCs w:val="24"/>
          <w:spacing w:val="23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</w:rPr>
        <w:t>若您将产品接入互联网需自担风险，包括但不限于产品可能遭受网</w:t>
      </w: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络攻击、黑客攻击、病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</w:rPr>
        <w:t>毒感染等，本公司不对因此造成的产品工作异常、信息泄露等问题</w:t>
      </w: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承担责任，但本公司将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>及时为您提供产品相关技术支持。</w:t>
      </w:r>
    </w:p>
    <w:p>
      <w:pPr>
        <w:ind w:left="280" w:right="64" w:hanging="232"/>
        <w:spacing w:before="19" w:line="191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position w:val="1"/>
        </w:rPr>
        <w:drawing>
          <wp:inline distT="0" distB="0" distL="0" distR="0">
            <wp:extent cx="88239" cy="89611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239" cy="8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z w:val="24"/>
          <w:szCs w:val="24"/>
          <w:spacing w:val="20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</w:rPr>
        <w:t>使用本产品时，请您严格遵循适用的法律。若本产品被用于侵犯第三方权</w:t>
      </w: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利或其他不当用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>途，本公司概不承担任何责任。</w:t>
      </w:r>
    </w:p>
    <w:p>
      <w:pPr>
        <w:ind w:left="48"/>
        <w:spacing w:before="20" w:line="184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position w:val="1"/>
        </w:rPr>
        <w:drawing>
          <wp:inline distT="0" distB="0" distL="0" distR="0">
            <wp:extent cx="88239" cy="89611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239" cy="8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z w:val="24"/>
          <w:szCs w:val="24"/>
          <w:spacing w:val="36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2"/>
        </w:rPr>
        <w:t>如本手册内容与适用的法律相冲突，则以法律规定为准。</w:t>
      </w:r>
    </w:p>
    <w:p>
      <w:pPr>
        <w:spacing w:line="184" w:lineRule="auto"/>
        <w:sectPr>
          <w:headerReference w:type="default" r:id="rId2"/>
          <w:footerReference w:type="default" r:id="rId3"/>
          <w:pgSz w:w="11907" w:h="16841"/>
          <w:pgMar w:top="1166" w:right="1103" w:bottom="1380" w:left="1104" w:header="769" w:footer="921" w:gutter="0"/>
        </w:sectPr>
        <w:rPr>
          <w:rFonts w:ascii="Microsoft YaHei" w:hAnsi="Microsoft YaHei" w:eastAsia="Microsoft YaHei" w:cs="Microsoft YaHei"/>
          <w:sz w:val="24"/>
          <w:szCs w:val="24"/>
        </w:rPr>
      </w:pPr>
    </w:p>
    <w:p>
      <w:pPr>
        <w:pStyle w:val="BodyText"/>
        <w:spacing w:line="305" w:lineRule="auto"/>
        <w:rPr/>
      </w:pPr>
      <w:r/>
    </w:p>
    <w:p>
      <w:pPr>
        <w:pStyle w:val="BodyText"/>
        <w:spacing w:line="305" w:lineRule="auto"/>
        <w:rPr/>
      </w:pPr>
      <w:r/>
    </w:p>
    <w:p>
      <w:pPr>
        <w:pStyle w:val="BodyText"/>
        <w:spacing w:line="306" w:lineRule="auto"/>
        <w:rPr/>
      </w:pPr>
      <w:r/>
    </w:p>
    <w:p>
      <w:pPr>
        <w:ind w:left="4526"/>
        <w:spacing w:before="140" w:line="222" w:lineRule="auto"/>
        <w:rPr>
          <w:rFonts w:ascii="SimHei" w:hAnsi="SimHei" w:eastAsia="SimHei" w:cs="SimHei"/>
          <w:sz w:val="43"/>
          <w:szCs w:val="43"/>
        </w:rPr>
      </w:pPr>
      <w:r>
        <w:rPr>
          <w:rFonts w:ascii="SimHei" w:hAnsi="SimHei" w:eastAsia="SimHei" w:cs="SimHei"/>
          <w:sz w:val="43"/>
          <w:szCs w:val="43"/>
          <w:b/>
          <w:bCs/>
          <w:spacing w:val="-13"/>
        </w:rPr>
        <w:t>前</w:t>
      </w:r>
      <w:r>
        <w:rPr>
          <w:rFonts w:ascii="SimHei" w:hAnsi="SimHei" w:eastAsia="SimHei" w:cs="SimHei"/>
          <w:sz w:val="43"/>
          <w:szCs w:val="43"/>
          <w:spacing w:val="3"/>
        </w:rPr>
        <w:t xml:space="preserve">  </w:t>
      </w:r>
      <w:r>
        <w:rPr>
          <w:rFonts w:ascii="SimHei" w:hAnsi="SimHei" w:eastAsia="SimHei" w:cs="SimHei"/>
          <w:sz w:val="43"/>
          <w:szCs w:val="43"/>
          <w:b/>
          <w:bCs/>
          <w:spacing w:val="-13"/>
        </w:rPr>
        <w:t>言</w:t>
      </w:r>
    </w:p>
    <w:p>
      <w:pPr>
        <w:pStyle w:val="BodyText"/>
        <w:spacing w:line="357" w:lineRule="auto"/>
        <w:rPr/>
      </w:pPr>
      <w:r/>
    </w:p>
    <w:p>
      <w:pPr>
        <w:ind w:left="630" w:right="152"/>
        <w:spacing w:before="78" w:line="230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4"/>
        </w:rPr>
        <w:t>本节内容的目的是确保用户//通过本手册能够正确使用软件，以避免操作中的危险或财</w:t>
      </w:r>
      <w:r>
        <w:rPr>
          <w:rFonts w:ascii="SimHei" w:hAnsi="SimHei" w:eastAsia="SimHei" w:cs="SimHei"/>
          <w:sz w:val="24"/>
          <w:szCs w:val="24"/>
          <w:spacing w:val="12"/>
        </w:rPr>
        <w:t xml:space="preserve"> </w:t>
      </w:r>
      <w:r>
        <w:rPr>
          <w:rFonts w:ascii="SimHei" w:hAnsi="SimHei" w:eastAsia="SimHei" w:cs="SimHei"/>
          <w:sz w:val="24"/>
          <w:szCs w:val="24"/>
          <w:spacing w:val="-2"/>
        </w:rPr>
        <w:t>产损失。在使用此软件之前，请认真阅读用户手册。</w:t>
      </w:r>
    </w:p>
    <w:p>
      <w:pPr>
        <w:ind w:left="54"/>
        <w:spacing w:before="300" w:line="221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17"/>
        </w:rPr>
        <w:t>概述</w:t>
      </w:r>
    </w:p>
    <w:p>
      <w:pPr>
        <w:ind w:left="630"/>
        <w:spacing w:before="243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本手册适用于</w:t>
      </w:r>
      <w:r>
        <w:rPr>
          <w:rFonts w:ascii="SimHei" w:hAnsi="SimHei" w:eastAsia="SimHei" w:cs="SimHei"/>
          <w:sz w:val="24"/>
          <w:szCs w:val="24"/>
          <w:color w:val="FF0000"/>
          <w:spacing w:val="-3"/>
        </w:rPr>
        <w:t>设备网络搜索</w:t>
      </w:r>
      <w:r>
        <w:rPr>
          <w:rFonts w:ascii="SimHei" w:hAnsi="SimHei" w:eastAsia="SimHei" w:cs="SimHei"/>
          <w:sz w:val="24"/>
          <w:szCs w:val="24"/>
          <w:spacing w:val="-3"/>
        </w:rPr>
        <w:t>工具软件。</w:t>
      </w:r>
    </w:p>
    <w:p>
      <w:pPr>
        <w:ind w:left="630"/>
        <w:spacing w:before="192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2"/>
        </w:rPr>
        <w:t>本手册描述了设备网络搜索工具软件各功能的使用方法。</w:t>
      </w:r>
    </w:p>
    <w:p>
      <w:pPr>
        <w:ind w:left="74"/>
        <w:spacing w:before="281" w:line="222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11"/>
        </w:rPr>
        <w:t>符号约定</w:t>
      </w:r>
    </w:p>
    <w:p>
      <w:pPr>
        <w:ind w:left="630"/>
        <w:spacing w:before="221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2"/>
        </w:rPr>
        <w:t>对于文档中可能出现的符号，说明如下所示。</w:t>
      </w:r>
    </w:p>
    <w:p>
      <w:pPr>
        <w:spacing w:line="150" w:lineRule="exact"/>
        <w:rPr/>
      </w:pPr>
      <w:r/>
    </w:p>
    <w:tbl>
      <w:tblPr>
        <w:tblStyle w:val="TableNormal"/>
        <w:tblW w:w="8849" w:type="dxa"/>
        <w:tblInd w:w="610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10"/>
        <w:gridCol w:w="1232"/>
        <w:gridCol w:w="6907"/>
      </w:tblGrid>
      <w:tr>
        <w:trPr>
          <w:trHeight w:val="493" w:hRule="atLeast"/>
        </w:trPr>
        <w:tc>
          <w:tcPr>
            <w:shd w:val="clear" w:fill="D9D9D9"/>
            <w:tcW w:w="1942" w:type="dxa"/>
            <w:vAlign w:val="top"/>
            <w:gridSpan w:val="2"/>
          </w:tcPr>
          <w:p>
            <w:pPr>
              <w:pStyle w:val="TableText"/>
              <w:ind w:left="108"/>
              <w:spacing w:before="131" w:line="219" w:lineRule="auto"/>
              <w:rPr/>
            </w:pPr>
            <w:r>
              <w:rPr>
                <w:b/>
                <w:bCs/>
                <w:spacing w:val="-6"/>
              </w:rPr>
              <w:t>符号</w:t>
            </w:r>
          </w:p>
        </w:tc>
        <w:tc>
          <w:tcPr>
            <w:shd w:val="clear" w:fill="D9D9D9"/>
            <w:tcW w:w="6907" w:type="dxa"/>
            <w:vAlign w:val="top"/>
          </w:tcPr>
          <w:p>
            <w:pPr>
              <w:pStyle w:val="TableText"/>
              <w:ind w:left="132"/>
              <w:spacing w:before="134" w:line="219" w:lineRule="auto"/>
              <w:rPr/>
            </w:pPr>
            <w:r>
              <w:rPr>
                <w:spacing w:val="12"/>
              </w:rPr>
              <w:t>说明</w:t>
            </w:r>
          </w:p>
        </w:tc>
      </w:tr>
      <w:tr>
        <w:trPr>
          <w:trHeight w:val="558" w:hRule="atLeast"/>
        </w:trPr>
        <w:tc>
          <w:tcPr>
            <w:tcW w:w="710" w:type="dxa"/>
            <w:vAlign w:val="top"/>
            <w:tcBorders>
              <w:right w:val="nil"/>
            </w:tcBorders>
          </w:tcPr>
          <w:p>
            <w:pPr>
              <w:ind w:firstLine="35"/>
              <w:spacing w:before="22" w:line="500" w:lineRule="exact"/>
              <w:rPr/>
            </w:pPr>
            <w:r>
              <w:rPr>
                <w:position w:val="-9"/>
              </w:rPr>
              <w:drawing>
                <wp:inline distT="0" distB="0" distL="0" distR="0">
                  <wp:extent cx="399999" cy="317486"/>
                  <wp:effectExtent l="0" t="0" r="0" b="0"/>
                  <wp:docPr id="20" name="IM 20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0" name="IM 2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399999" cy="317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vAlign w:val="top"/>
            <w:tcBorders>
              <w:left w:val="nil"/>
            </w:tcBorders>
          </w:tcPr>
          <w:p>
            <w:pPr>
              <w:pStyle w:val="TableText"/>
              <w:ind w:left="33"/>
              <w:spacing w:before="258" w:line="219" w:lineRule="auto"/>
              <w:rPr/>
            </w:pPr>
            <w:r>
              <w:rPr>
                <w:b/>
                <w:bCs/>
                <w:spacing w:val="6"/>
              </w:rPr>
              <w:t>说明</w:t>
            </w:r>
          </w:p>
        </w:tc>
        <w:tc>
          <w:tcPr>
            <w:tcW w:w="6907" w:type="dxa"/>
            <w:vAlign w:val="top"/>
          </w:tcPr>
          <w:p>
            <w:pPr>
              <w:pStyle w:val="TableText"/>
              <w:ind w:left="132"/>
              <w:spacing w:before="171" w:line="219" w:lineRule="auto"/>
              <w:rPr/>
            </w:pPr>
            <w:r>
              <w:rPr>
                <w:spacing w:val="-1"/>
              </w:rPr>
              <w:t>说明类文字，表示对正文的补充和解释。</w:t>
            </w:r>
          </w:p>
        </w:tc>
      </w:tr>
      <w:tr>
        <w:trPr>
          <w:trHeight w:val="838" w:hRule="atLeast"/>
        </w:trPr>
        <w:tc>
          <w:tcPr>
            <w:tcW w:w="710" w:type="dxa"/>
            <w:vAlign w:val="top"/>
            <w:tcBorders>
              <w:right w:val="nil"/>
            </w:tcBorders>
          </w:tcPr>
          <w:p>
            <w:pPr>
              <w:ind w:firstLine="55"/>
              <w:spacing w:before="103" w:line="581" w:lineRule="exact"/>
              <w:rPr/>
            </w:pPr>
            <w:r>
              <w:rPr>
                <w:position w:val="-11"/>
              </w:rPr>
              <w:drawing>
                <wp:inline distT="0" distB="0" distL="0" distR="0">
                  <wp:extent cx="393646" cy="368387"/>
                  <wp:effectExtent l="0" t="0" r="0" b="0"/>
                  <wp:docPr id="22" name="IM 22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2" name="IM 2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393646" cy="368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vAlign w:val="top"/>
            <w:tcBorders>
              <w:left w:val="nil"/>
            </w:tcBorders>
          </w:tcPr>
          <w:p>
            <w:pPr>
              <w:spacing w:line="39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75" w:line="224" w:lineRule="auto"/>
              <w:rPr/>
            </w:pPr>
            <w:r>
              <w:rPr>
                <w:b/>
                <w:bCs/>
                <w:spacing w:val="-5"/>
              </w:rPr>
              <w:t>注意</w:t>
            </w:r>
          </w:p>
        </w:tc>
        <w:tc>
          <w:tcPr>
            <w:tcW w:w="6907" w:type="dxa"/>
            <w:vAlign w:val="top"/>
          </w:tcPr>
          <w:p>
            <w:pPr>
              <w:pStyle w:val="TableText"/>
              <w:ind w:left="132" w:right="328" w:hanging="20"/>
              <w:spacing w:before="163" w:line="250" w:lineRule="auto"/>
              <w:rPr/>
            </w:pPr>
            <w:r>
              <w:rPr/>
              <w:t>注意类文字，表示提醒用户一些重要的操作或者防范潜在的伤害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和财产损失危险。</w:t>
            </w:r>
          </w:p>
        </w:tc>
      </w:tr>
      <w:tr>
        <w:trPr>
          <w:trHeight w:val="837" w:hRule="atLeast"/>
        </w:trPr>
        <w:tc>
          <w:tcPr>
            <w:tcW w:w="710" w:type="dxa"/>
            <w:vAlign w:val="top"/>
            <w:tcBorders>
              <w:right w:val="nil"/>
            </w:tcBorders>
          </w:tcPr>
          <w:p>
            <w:pPr>
              <w:ind w:firstLine="45"/>
              <w:spacing w:before="86" w:line="590" w:lineRule="exact"/>
              <w:rPr/>
            </w:pPr>
            <w:r>
              <w:rPr>
                <w:position w:val="-11"/>
              </w:rPr>
              <w:drawing>
                <wp:inline distT="0" distB="0" distL="0" distR="0">
                  <wp:extent cx="399999" cy="374696"/>
                  <wp:effectExtent l="0" t="0" r="0" b="0"/>
                  <wp:docPr id="24" name="IM 24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4" name="IM 2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399999" cy="374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vAlign w:val="top"/>
            <w:tcBorders>
              <w:left w:val="nil"/>
            </w:tcBorders>
          </w:tcPr>
          <w:p>
            <w:pPr>
              <w:spacing w:line="3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74" w:line="218" w:lineRule="auto"/>
              <w:rPr/>
            </w:pPr>
            <w:r>
              <w:rPr>
                <w:b/>
                <w:bCs/>
                <w:spacing w:val="2"/>
              </w:rPr>
              <w:t>警告</w:t>
            </w:r>
          </w:p>
        </w:tc>
        <w:tc>
          <w:tcPr>
            <w:tcW w:w="6907" w:type="dxa"/>
            <w:vAlign w:val="top"/>
          </w:tcPr>
          <w:p>
            <w:pPr>
              <w:pStyle w:val="TableText"/>
              <w:ind w:left="132" w:right="329" w:hanging="20"/>
              <w:spacing w:before="153" w:line="255" w:lineRule="auto"/>
              <w:rPr/>
            </w:pPr>
            <w:r>
              <w:rPr/>
              <w:t>警告类文字，表示有潜在风险，如果不加避免，有可能造成伤害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事故、设备损坏或业务中断。</w:t>
            </w:r>
          </w:p>
        </w:tc>
      </w:tr>
      <w:tr>
        <w:trPr>
          <w:trHeight w:val="833" w:hRule="atLeast"/>
        </w:trPr>
        <w:tc>
          <w:tcPr>
            <w:tcW w:w="710" w:type="dxa"/>
            <w:vAlign w:val="top"/>
            <w:tcBorders>
              <w:right w:val="nil"/>
            </w:tcBorders>
          </w:tcPr>
          <w:p>
            <w:pPr>
              <w:ind w:firstLine="65"/>
              <w:spacing w:before="139" w:line="540" w:lineRule="exact"/>
              <w:rPr/>
            </w:pPr>
            <w:r>
              <w:rPr>
                <w:position w:val="-10"/>
              </w:rPr>
              <w:drawing>
                <wp:inline distT="0" distB="0" distL="0" distR="0">
                  <wp:extent cx="368235" cy="342830"/>
                  <wp:effectExtent l="0" t="0" r="0" b="0"/>
                  <wp:docPr id="26" name="IM 26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26" name="IM 2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368235" cy="342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2" w:type="dxa"/>
            <w:vAlign w:val="top"/>
            <w:tcBorders>
              <w:left w:val="nil"/>
            </w:tcBorders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3"/>
              <w:spacing w:before="75" w:line="220" w:lineRule="auto"/>
              <w:rPr/>
            </w:pPr>
            <w:r>
              <w:rPr>
                <w:b/>
                <w:bCs/>
                <w:spacing w:val="-6"/>
              </w:rPr>
              <w:t>危险</w:t>
            </w:r>
          </w:p>
        </w:tc>
        <w:tc>
          <w:tcPr>
            <w:tcW w:w="6907" w:type="dxa"/>
            <w:vAlign w:val="top"/>
          </w:tcPr>
          <w:p>
            <w:pPr>
              <w:pStyle w:val="TableText"/>
              <w:ind w:left="132" w:right="333" w:hanging="20"/>
              <w:spacing w:before="148" w:line="250" w:lineRule="auto"/>
              <w:rPr/>
            </w:pPr>
            <w:r>
              <w:rPr/>
              <w:t>危险类文字，表示有高度潜在风险，如果不加避免，有可能造成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人员伤亡的重大危险。</w:t>
            </w:r>
          </w:p>
        </w:tc>
      </w:tr>
    </w:tbl>
    <w:p>
      <w:pPr>
        <w:pStyle w:val="BodyText"/>
        <w:rPr/>
      </w:pPr>
      <w:r/>
    </w:p>
    <w:p>
      <w:pPr>
        <w:sectPr>
          <w:headerReference w:type="default" r:id="rId9"/>
          <w:footerReference w:type="default" r:id="rId10"/>
          <w:pgSz w:w="11910" w:h="16840"/>
          <w:pgMar w:top="1150" w:right="1080" w:bottom="1380" w:left="1069" w:header="755" w:footer="1018" w:gutter="0"/>
        </w:sectPr>
        <w:rPr/>
      </w:pPr>
    </w:p>
    <w:p>
      <w:pPr>
        <w:pStyle w:val="BodyText"/>
        <w:spacing w:line="297" w:lineRule="auto"/>
        <w:rPr/>
      </w:pPr>
      <w:r/>
    </w:p>
    <w:p>
      <w:pPr>
        <w:pStyle w:val="BodyText"/>
        <w:spacing w:line="298" w:lineRule="auto"/>
        <w:rPr/>
      </w:pPr>
      <w:r/>
    </w:p>
    <w:p>
      <w:pPr>
        <w:pStyle w:val="BodyText"/>
        <w:spacing w:line="298" w:lineRule="auto"/>
        <w:rPr/>
      </w:pPr>
      <w:r/>
    </w:p>
    <w:sdt>
      <w:sdtPr>
        <w:rPr>
          <w:rFonts w:ascii="SimHei" w:hAnsi="SimHei" w:eastAsia="SimHei" w:cs="SimHei"/>
          <w:sz w:val="43"/>
          <w:szCs w:val="43"/>
        </w:rPr>
        <w:docPartObj>
          <w:docPartGallery w:val="Table of Contents"/>
          <w:docPartUnique/>
        </w:docPartObj>
      </w:sdtPr>
      <w:sdtEndPr>
        <w:rPr>
          <w:rFonts w:ascii="Calibri" w:hAnsi="Calibri" w:eastAsia="Calibri" w:cs="Calibri"/>
          <w:sz w:val="24"/>
          <w:szCs w:val="24"/>
        </w:rPr>
      </w:sdtEndPr>
      <w:sdtContent>
        <w:p>
          <w:pPr>
            <w:ind w:left="4544"/>
            <w:spacing w:before="140" w:line="223" w:lineRule="auto"/>
            <w:rPr>
              <w:rFonts w:ascii="SimHei" w:hAnsi="SimHei" w:eastAsia="SimHei" w:cs="SimHei"/>
              <w:sz w:val="43"/>
              <w:szCs w:val="43"/>
            </w:rPr>
          </w:pPr>
          <w:r>
            <w:rPr>
              <w:rFonts w:ascii="SimHei" w:hAnsi="SimHei" w:eastAsia="SimHei" w:cs="SimHei"/>
              <w:sz w:val="43"/>
              <w:szCs w:val="43"/>
              <w:spacing w:val="-32"/>
            </w:rPr>
            <w:t>目</w:t>
          </w:r>
          <w:r>
            <w:rPr>
              <w:rFonts w:ascii="SimHei" w:hAnsi="SimHei" w:eastAsia="SimHei" w:cs="SimHei"/>
              <w:sz w:val="43"/>
              <w:szCs w:val="43"/>
              <w:spacing w:val="16"/>
            </w:rPr>
            <w:t xml:space="preserve">  </w:t>
          </w:r>
          <w:r>
            <w:rPr>
              <w:rFonts w:ascii="SimHei" w:hAnsi="SimHei" w:eastAsia="SimHei" w:cs="SimHei"/>
              <w:sz w:val="43"/>
              <w:szCs w:val="43"/>
              <w:spacing w:val="-32"/>
            </w:rPr>
            <w:t>录</w:t>
          </w:r>
        </w:p>
        <w:p>
          <w:pPr>
            <w:pStyle w:val="BodyText"/>
            <w:spacing w:line="339" w:lineRule="auto"/>
            <w:rPr/>
          </w:pPr>
          <w:r/>
        </w:p>
        <w:p>
          <w:pPr>
            <w:ind w:left="39"/>
            <w:spacing w:before="102" w:line="240" w:lineRule="exact"/>
            <w:tabs>
              <w:tab w:val="right" w:leader="dot" w:pos="9659"/>
            </w:tabs>
            <w:rPr>
              <w:rFonts w:ascii="Constantia" w:hAnsi="Constantia" w:eastAsia="Constantia" w:cs="Constantia"/>
              <w:sz w:val="24"/>
              <w:szCs w:val="24"/>
            </w:rPr>
          </w:pPr>
          <w:hyperlink w:history="true" w:anchor="bookmark1"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1"/>
                <w:position w:val="-1"/>
              </w:rPr>
              <w:t>第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17"/>
                <w:position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1"/>
                <w:position w:val="-1"/>
              </w:rPr>
              <w:t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  <w:position w:val="-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1"/>
                <w:position w:val="-1"/>
              </w:rPr>
              <w:t>章  简介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onstantia" w:hAnsi="Constantia" w:eastAsia="Constantia" w:cs="Constantia"/>
                <w:sz w:val="24"/>
                <w:szCs w:val="24"/>
                <w:spacing w:val="12"/>
                <w:w w:val="173"/>
                <w:position w:val="-1"/>
              </w:rPr>
              <w:t>1</w:t>
            </w:r>
          </w:hyperlink>
        </w:p>
        <w:p>
          <w:pPr>
            <w:ind w:left="776"/>
            <w:spacing w:before="175" w:line="240" w:lineRule="exact"/>
            <w:tabs>
              <w:tab w:val="right" w:leader="dot" w:pos="9657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2"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9"/>
                <w:position w:val="-1"/>
              </w:rPr>
              <w:t>1.1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7"/>
                <w:position w:val="-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9"/>
                <w:position w:val="-1"/>
              </w:rPr>
              <w:t>简介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19"/>
                <w:position w:val="-1"/>
              </w:rPr>
              <w:t>1</w:t>
            </w:r>
          </w:hyperlink>
        </w:p>
        <w:p>
          <w:pPr>
            <w:ind w:left="776"/>
            <w:spacing w:before="177" w:line="240" w:lineRule="exact"/>
            <w:tabs>
              <w:tab w:val="right" w:leader="dot" w:pos="9657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3"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6"/>
                <w:position w:val="-1"/>
              </w:rPr>
              <w:t>1.2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  <w:position w:val="-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  <w:position w:val="-1"/>
              </w:rPr>
              <w:t>运行环境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19"/>
                <w:position w:val="-1"/>
              </w:rPr>
              <w:t>1</w:t>
            </w:r>
          </w:hyperlink>
        </w:p>
        <w:p>
          <w:pPr>
            <w:ind w:left="776"/>
            <w:spacing w:before="175" w:line="240" w:lineRule="exact"/>
            <w:tabs>
              <w:tab w:val="right" w:leader="dot" w:pos="9657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4"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9"/>
                <w:position w:val="-1"/>
              </w:rPr>
              <w:t>1.3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7"/>
                <w:position w:val="-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9"/>
                <w:position w:val="-1"/>
              </w:rPr>
              <w:t>约定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19"/>
                <w:position w:val="-1"/>
              </w:rPr>
              <w:t>1</w:t>
            </w:r>
          </w:hyperlink>
        </w:p>
        <w:p>
          <w:pPr>
            <w:ind w:left="39"/>
            <w:spacing w:before="256" w:line="240" w:lineRule="exact"/>
            <w:tabs>
              <w:tab w:val="right" w:leader="dot" w:pos="9659"/>
            </w:tabs>
            <w:rPr>
              <w:rFonts w:ascii="Constantia" w:hAnsi="Constantia" w:eastAsia="Constantia" w:cs="Constantia"/>
              <w:sz w:val="24"/>
              <w:szCs w:val="24"/>
            </w:rPr>
          </w:pPr>
          <w:hyperlink w:history="true" w:anchor="bookmark5"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  <w:position w:val="-1"/>
              </w:rPr>
              <w:t>第 </w:t>
            </w:r>
            <w:r>
              <w:rPr>
                <w:rFonts w:ascii="Constantia" w:hAnsi="Constantia" w:eastAsia="Constantia" w:cs="Constantia"/>
                <w:sz w:val="24"/>
                <w:szCs w:val="24"/>
                <w:spacing w:val="-5"/>
                <w:position w:val="-1"/>
              </w:rPr>
              <w:t>2</w:t>
            </w:r>
            <w:r>
              <w:rPr>
                <w:rFonts w:ascii="Constantia" w:hAnsi="Constantia" w:eastAsia="Constantia" w:cs="Constantia"/>
                <w:sz w:val="24"/>
                <w:szCs w:val="24"/>
                <w:spacing w:val="15"/>
                <w:w w:val="101"/>
                <w:position w:val="-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  <w:position w:val="-1"/>
              </w:rPr>
              <w:t>章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58"/>
                <w:w w:val="101"/>
                <w:position w:val="-1"/>
              </w:rPr>
              <w:t xml:space="preserve">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  <w:position w:val="-1"/>
              </w:rPr>
              <w:t>运行和使用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onstantia" w:hAnsi="Constantia" w:eastAsia="Constantia" w:cs="Constantia"/>
                <w:sz w:val="24"/>
                <w:szCs w:val="24"/>
                <w:spacing w:val="26"/>
                <w:position w:val="-1"/>
              </w:rPr>
              <w:t>2</w:t>
            </w:r>
          </w:hyperlink>
        </w:p>
        <w:p>
          <w:pPr>
            <w:ind w:left="753"/>
            <w:spacing w:before="179" w:line="240" w:lineRule="exact"/>
            <w:tabs>
              <w:tab w:val="right" w:leader="dot" w:pos="9657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6"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  <w:position w:val="-1"/>
              </w:rPr>
              <w:t>2.1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"/>
                <w:position w:val="-1"/>
              </w:rPr>
              <w:t>运行软件及功能概况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19"/>
                <w:position w:val="-1"/>
              </w:rPr>
              <w:t>2</w:t>
            </w:r>
          </w:hyperlink>
        </w:p>
        <w:p>
          <w:pPr>
            <w:ind w:left="1122"/>
            <w:spacing w:before="177" w:line="240" w:lineRule="exact"/>
            <w:tabs>
              <w:tab w:val="right" w:leader="dot" w:pos="9657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7">
            <w:r>
              <w:rPr>
                <w:rFonts w:ascii="Calibri" w:hAnsi="Calibri" w:eastAsia="Calibri" w:cs="Calibri"/>
                <w:sz w:val="24"/>
                <w:szCs w:val="24"/>
                <w:spacing w:val="-3"/>
                <w:position w:val="-1"/>
              </w:rPr>
              <w:t>2.1.1</w:t>
            </w:r>
            <w:r>
              <w:rPr>
                <w:rFonts w:ascii="Calibri" w:hAnsi="Calibri" w:eastAsia="Calibri" w:cs="Calibri"/>
                <w:sz w:val="24"/>
                <w:szCs w:val="24"/>
                <w:spacing w:val="12"/>
                <w:position w:val="-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  <w:position w:val="-1"/>
              </w:rPr>
              <w:t>运行软件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19"/>
                <w:position w:val="-1"/>
              </w:rPr>
              <w:t>2</w:t>
            </w:r>
          </w:hyperlink>
        </w:p>
        <w:p>
          <w:pPr>
            <w:ind w:left="1122"/>
            <w:spacing w:before="175" w:line="240" w:lineRule="exact"/>
            <w:tabs>
              <w:tab w:val="right" w:leader="dot" w:pos="9657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8">
            <w:r>
              <w:rPr>
                <w:rFonts w:ascii="Calibri" w:hAnsi="Calibri" w:eastAsia="Calibri" w:cs="Calibri"/>
                <w:sz w:val="24"/>
                <w:szCs w:val="24"/>
                <w:spacing w:val="-3"/>
                <w:position w:val="-1"/>
              </w:rPr>
              <w:t>2.1.2</w:t>
            </w:r>
            <w:r>
              <w:rPr>
                <w:rFonts w:ascii="Calibri" w:hAnsi="Calibri" w:eastAsia="Calibri" w:cs="Calibri"/>
                <w:sz w:val="24"/>
                <w:szCs w:val="24"/>
                <w:spacing w:val="12"/>
                <w:position w:val="-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  <w:position w:val="-1"/>
              </w:rPr>
              <w:t>帮助功能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19"/>
                <w:position w:val="-1"/>
              </w:rPr>
              <w:t>3</w:t>
            </w:r>
          </w:hyperlink>
        </w:p>
        <w:p>
          <w:pPr>
            <w:ind w:left="1122"/>
            <w:spacing w:before="178" w:line="240" w:lineRule="exact"/>
            <w:tabs>
              <w:tab w:val="right" w:leader="dot" w:pos="9657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9">
            <w:r>
              <w:rPr>
                <w:rFonts w:ascii="Calibri" w:hAnsi="Calibri" w:eastAsia="Calibri" w:cs="Calibri"/>
                <w:sz w:val="24"/>
                <w:szCs w:val="24"/>
                <w:spacing w:val="-3"/>
                <w:position w:val="-1"/>
              </w:rPr>
              <w:t>2.1.3</w:t>
            </w:r>
            <w:r>
              <w:rPr>
                <w:rFonts w:ascii="Calibri" w:hAnsi="Calibri" w:eastAsia="Calibri" w:cs="Calibri"/>
                <w:sz w:val="24"/>
                <w:szCs w:val="24"/>
                <w:spacing w:val="12"/>
                <w:position w:val="-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  <w:position w:val="-1"/>
              </w:rPr>
              <w:t>辅助功能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19"/>
                <w:position w:val="-1"/>
              </w:rPr>
              <w:t>4</w:t>
            </w:r>
          </w:hyperlink>
        </w:p>
        <w:p>
          <w:pPr>
            <w:ind w:left="753"/>
            <w:spacing w:before="178" w:line="240" w:lineRule="exact"/>
            <w:tabs>
              <w:tab w:val="right" w:leader="dot" w:pos="9657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10"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  <w:position w:val="-1"/>
              </w:rPr>
              <w:t>2.2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"/>
                <w:position w:val="-1"/>
              </w:rPr>
              <w:t>使用软件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19"/>
                <w:position w:val="-1"/>
              </w:rPr>
              <w:t>6</w:t>
            </w:r>
          </w:hyperlink>
        </w:p>
        <w:p>
          <w:pPr>
            <w:ind w:left="1122"/>
            <w:spacing w:before="175" w:line="240" w:lineRule="exact"/>
            <w:tabs>
              <w:tab w:val="right" w:leader="dot" w:pos="9657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11">
            <w:r>
              <w:rPr>
                <w:rFonts w:ascii="Calibri" w:hAnsi="Calibri" w:eastAsia="Calibri" w:cs="Calibri"/>
                <w:sz w:val="24"/>
                <w:szCs w:val="24"/>
                <w:spacing w:val="-3"/>
                <w:position w:val="-1"/>
              </w:rPr>
              <w:t>2.2.1</w:t>
            </w:r>
            <w:r>
              <w:rPr>
                <w:rFonts w:ascii="Calibri" w:hAnsi="Calibri" w:eastAsia="Calibri" w:cs="Calibri"/>
                <w:sz w:val="24"/>
                <w:szCs w:val="24"/>
                <w:spacing w:val="12"/>
                <w:position w:val="-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  <w:position w:val="-1"/>
              </w:rPr>
              <w:t>设备侦测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19"/>
                <w:position w:val="-1"/>
              </w:rPr>
              <w:t>6</w:t>
            </w:r>
          </w:hyperlink>
        </w:p>
        <w:p>
          <w:pPr>
            <w:ind w:left="1122"/>
            <w:spacing w:before="177" w:line="240" w:lineRule="exact"/>
            <w:tabs>
              <w:tab w:val="right" w:leader="dot" w:pos="9657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12">
            <w:r>
              <w:rPr>
                <w:rFonts w:ascii="Calibri" w:hAnsi="Calibri" w:eastAsia="Calibri" w:cs="Calibri"/>
                <w:sz w:val="24"/>
                <w:szCs w:val="24"/>
                <w:spacing w:val="-3"/>
                <w:position w:val="-1"/>
              </w:rPr>
              <w:t>2.2.2</w:t>
            </w:r>
            <w:r>
              <w:rPr>
                <w:rFonts w:ascii="Calibri" w:hAnsi="Calibri" w:eastAsia="Calibri" w:cs="Calibri"/>
                <w:sz w:val="24"/>
                <w:szCs w:val="24"/>
                <w:spacing w:val="12"/>
                <w:position w:val="-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  <w:position w:val="-1"/>
              </w:rPr>
              <w:t>激活设备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19"/>
                <w:position w:val="-1"/>
              </w:rPr>
              <w:t>7</w:t>
            </w:r>
          </w:hyperlink>
        </w:p>
        <w:p>
          <w:pPr>
            <w:ind w:left="1122"/>
            <w:spacing w:before="176" w:line="240" w:lineRule="exact"/>
            <w:tabs>
              <w:tab w:val="right" w:leader="dot" w:pos="9660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13">
            <w:r>
              <w:rPr>
                <w:rFonts w:ascii="Calibri" w:hAnsi="Calibri" w:eastAsia="Calibri" w:cs="Calibri"/>
                <w:sz w:val="24"/>
                <w:szCs w:val="24"/>
                <w:spacing w:val="-3"/>
                <w:position w:val="-1"/>
              </w:rPr>
              <w:t>2.2.3</w:t>
            </w:r>
            <w:r>
              <w:rPr>
                <w:rFonts w:ascii="Calibri" w:hAnsi="Calibri" w:eastAsia="Calibri" w:cs="Calibri"/>
                <w:sz w:val="24"/>
                <w:szCs w:val="24"/>
                <w:spacing w:val="12"/>
                <w:position w:val="-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  <w:position w:val="-1"/>
              </w:rPr>
              <w:t>快捷访问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9"/>
                <w:position w:val="-1"/>
              </w:rPr>
              <w:t>12</w:t>
            </w:r>
          </w:hyperlink>
        </w:p>
        <w:p>
          <w:pPr>
            <w:ind w:left="1122"/>
            <w:spacing w:before="177" w:line="240" w:lineRule="exact"/>
            <w:tabs>
              <w:tab w:val="right" w:leader="dot" w:pos="9660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14">
            <w:r>
              <w:rPr>
                <w:rFonts w:ascii="Calibri" w:hAnsi="Calibri" w:eastAsia="Calibri" w:cs="Calibri"/>
                <w:sz w:val="24"/>
                <w:szCs w:val="24"/>
                <w:spacing w:val="-1"/>
                <w:position w:val="-1"/>
              </w:rPr>
              <w:t>2.2.4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"/>
                <w:position w:val="-1"/>
              </w:rPr>
              <w:t>修改网络参数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9"/>
                <w:position w:val="-1"/>
              </w:rPr>
              <w:t>13</w:t>
            </w:r>
          </w:hyperlink>
        </w:p>
        <w:p>
          <w:pPr>
            <w:ind w:left="1122"/>
            <w:spacing w:before="178" w:line="240" w:lineRule="exact"/>
            <w:tabs>
              <w:tab w:val="right" w:leader="dot" w:pos="9660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15">
            <w:r>
              <w:rPr>
                <w:rFonts w:ascii="Calibri" w:hAnsi="Calibri" w:eastAsia="Calibri" w:cs="Calibri"/>
                <w:sz w:val="24"/>
                <w:szCs w:val="24"/>
                <w:spacing w:val="-3"/>
                <w:position w:val="-1"/>
              </w:rPr>
              <w:t>2.2.5</w:t>
            </w:r>
            <w:r>
              <w:rPr>
                <w:rFonts w:ascii="Calibri" w:hAnsi="Calibri" w:eastAsia="Calibri" w:cs="Calibri"/>
                <w:sz w:val="24"/>
                <w:szCs w:val="24"/>
                <w:spacing w:val="15"/>
                <w:w w:val="101"/>
                <w:position w:val="-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  <w:position w:val="-1"/>
              </w:rPr>
              <w:t>导出设备信息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position w:val="-1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9"/>
                <w:position w:val="-1"/>
              </w:rPr>
              <w:t>17</w:t>
            </w:r>
          </w:hyperlink>
        </w:p>
        <w:p>
          <w:pPr>
            <w:ind w:left="1122"/>
            <w:spacing w:before="176" w:line="185" w:lineRule="auto"/>
            <w:tabs>
              <w:tab w:val="right" w:leader="dot" w:pos="9660"/>
            </w:tabs>
            <w:rPr>
              <w:rFonts w:ascii="Calibri" w:hAnsi="Calibri" w:eastAsia="Calibri" w:cs="Calibri"/>
              <w:sz w:val="24"/>
              <w:szCs w:val="24"/>
            </w:rPr>
          </w:pPr>
          <w:hyperlink w:history="true" w:anchor="bookmark16">
            <w:r>
              <w:rPr>
                <w:rFonts w:ascii="Calibri" w:hAnsi="Calibri" w:eastAsia="Calibri" w:cs="Calibri"/>
                <w:sz w:val="24"/>
                <w:szCs w:val="24"/>
                <w:spacing w:val="-3"/>
              </w:rPr>
              <w:t>2.2.6</w:t>
            </w:r>
            <w:r>
              <w:rPr>
                <w:rFonts w:ascii="Calibri" w:hAnsi="Calibri" w:eastAsia="Calibri" w:cs="Calibri"/>
                <w:sz w:val="24"/>
                <w:szCs w:val="24"/>
                <w:spacing w:val="15"/>
                <w:w w:val="101"/>
              </w:rPr>
              <w:t xml:space="preserve">  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3"/>
              </w:rPr>
              <w:t>重置设备密码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</w:rPr>
              <w:tab/>
            </w:r>
            <w:r>
              <w:rPr>
                <w:rFonts w:ascii="Calibri" w:hAnsi="Calibri" w:eastAsia="Calibri" w:cs="Calibri"/>
                <w:sz w:val="24"/>
                <w:szCs w:val="24"/>
                <w:spacing w:val="9"/>
              </w:rPr>
              <w:t>19</w:t>
            </w:r>
          </w:hyperlink>
        </w:p>
      </w:sdtContent>
    </w:sdt>
    <w:p>
      <w:pPr>
        <w:spacing w:line="185" w:lineRule="auto"/>
        <w:sectPr>
          <w:headerReference w:type="default" r:id="rId2"/>
          <w:footerReference w:type="default" r:id="rId15"/>
          <w:pgSz w:w="11907" w:h="16841"/>
          <w:pgMar w:top="1166" w:right="1103" w:bottom="1380" w:left="1104" w:header="769" w:footer="921" w:gutter="0"/>
        </w:sectPr>
        <w:rPr>
          <w:rFonts w:ascii="Calibri" w:hAnsi="Calibri" w:eastAsia="Calibri" w:cs="Calibri"/>
          <w:sz w:val="24"/>
          <w:szCs w:val="24"/>
        </w:rPr>
      </w:pPr>
    </w:p>
    <w:p>
      <w:pPr>
        <w:pStyle w:val="BodyText"/>
        <w:spacing w:line="250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ind w:left="4155"/>
        <w:spacing w:before="140" w:line="223" w:lineRule="auto"/>
        <w:rPr>
          <w:rFonts w:ascii="SimHei" w:hAnsi="SimHei" w:eastAsia="SimHei" w:cs="SimHei"/>
          <w:sz w:val="43"/>
          <w:szCs w:val="43"/>
        </w:rPr>
      </w:pPr>
      <w:r>
        <w:rPr>
          <w:rFonts w:ascii="SimHei" w:hAnsi="SimHei" w:eastAsia="SimHei" w:cs="SimHei"/>
          <w:sz w:val="43"/>
          <w:szCs w:val="43"/>
        </w:rPr>
        <w:t>第</w:t>
      </w:r>
      <w:r>
        <w:rPr>
          <w:rFonts w:ascii="Times New Roman" w:hAnsi="Times New Roman" w:eastAsia="Times New Roman" w:cs="Times New Roman"/>
          <w:sz w:val="43"/>
          <w:szCs w:val="43"/>
        </w:rPr>
        <w:t>1</w:t>
      </w:r>
      <w:r>
        <w:rPr>
          <w:rFonts w:ascii="SimHei" w:hAnsi="SimHei" w:eastAsia="SimHei" w:cs="SimHei"/>
          <w:sz w:val="43"/>
          <w:szCs w:val="43"/>
        </w:rPr>
        <w:t>章</w:t>
      </w:r>
      <w:r>
        <w:rPr>
          <w:rFonts w:ascii="SimHei" w:hAnsi="SimHei" w:eastAsia="SimHei" w:cs="SimHei"/>
          <w:sz w:val="43"/>
          <w:szCs w:val="43"/>
          <w:spacing w:val="-74"/>
        </w:rPr>
        <w:t xml:space="preserve"> </w:t>
      </w:r>
      <w:r>
        <w:rPr>
          <w:rFonts w:ascii="SimHei" w:hAnsi="SimHei" w:eastAsia="SimHei" w:cs="SimHei"/>
          <w:sz w:val="43"/>
          <w:szCs w:val="43"/>
        </w:rPr>
        <w:t>简介</w:t>
      </w:r>
    </w:p>
    <w:p>
      <w:pPr>
        <w:pStyle w:val="BodyText"/>
        <w:spacing w:line="320" w:lineRule="auto"/>
        <w:rPr/>
      </w:pPr>
      <w:r/>
    </w:p>
    <w:p>
      <w:pPr>
        <w:ind w:left="70"/>
        <w:spacing w:before="117" w:line="219" w:lineRule="auto"/>
        <w:rPr>
          <w:rFonts w:ascii="SimHei" w:hAnsi="SimHei" w:eastAsia="SimHei" w:cs="SimHei"/>
          <w:sz w:val="36"/>
          <w:szCs w:val="36"/>
        </w:rPr>
      </w:pPr>
      <w:r>
        <w:rPr>
          <w:rFonts w:ascii="Times New Roman" w:hAnsi="Times New Roman" w:eastAsia="Times New Roman" w:cs="Times New Roman"/>
          <w:sz w:val="36"/>
          <w:szCs w:val="36"/>
          <w:spacing w:val="-11"/>
        </w:rPr>
        <w:t>1.1</w:t>
      </w:r>
      <w:r>
        <w:rPr>
          <w:rFonts w:ascii="Times New Roman" w:hAnsi="Times New Roman" w:eastAsia="Times New Roman" w:cs="Times New Roman"/>
          <w:sz w:val="36"/>
          <w:szCs w:val="36"/>
          <w:spacing w:val="23"/>
        </w:rPr>
        <w:t xml:space="preserve"> </w:t>
      </w:r>
      <w:r>
        <w:rPr>
          <w:rFonts w:ascii="SimHei" w:hAnsi="SimHei" w:eastAsia="SimHei" w:cs="SimHei"/>
          <w:sz w:val="36"/>
          <w:szCs w:val="36"/>
          <w:spacing w:val="-11"/>
        </w:rPr>
        <w:t>简介</w:t>
      </w:r>
    </w:p>
    <w:p>
      <w:pPr>
        <w:ind w:left="616" w:right="49" w:hanging="11"/>
        <w:spacing w:before="206" w:line="191" w:lineRule="auto"/>
        <w:jc w:val="both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设备网络搜索</w:t>
      </w:r>
      <w:r>
        <w:rPr>
          <w:rFonts w:ascii="Calibri" w:hAnsi="Calibri" w:eastAsia="Calibri" w:cs="Calibri"/>
          <w:sz w:val="24"/>
          <w:szCs w:val="24"/>
          <w:spacing w:val="-1"/>
        </w:rPr>
        <w:t>-SADP</w:t>
      </w:r>
      <w:r>
        <w:rPr>
          <w:rFonts w:ascii="Calibri" w:hAnsi="Calibri" w:eastAsia="Calibri" w:cs="Calibri"/>
          <w:sz w:val="24"/>
          <w:szCs w:val="24"/>
          <w:spacing w:val="33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是一款用于搜索在线设备的工具软件。本软件可以搜索同一局域网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4"/>
        </w:rPr>
        <w:t>内同网段所有在线的设备，并且可以显示设备的相关信息。</w:t>
      </w:r>
      <w:r>
        <w:rPr>
          <w:rFonts w:ascii="Microsoft YaHei" w:hAnsi="Microsoft YaHei" w:eastAsia="Microsoft YaHei" w:cs="Microsoft YaHei"/>
          <w:sz w:val="24"/>
          <w:szCs w:val="24"/>
          <w:spacing w:val="-5"/>
        </w:rPr>
        <w:t xml:space="preserve">  </w:t>
      </w:r>
      <w:r>
        <w:rPr>
          <w:rFonts w:ascii="Calibri" w:hAnsi="Calibri" w:eastAsia="Calibri" w:cs="Calibri"/>
          <w:sz w:val="24"/>
          <w:szCs w:val="24"/>
          <w:spacing w:val="-5"/>
        </w:rPr>
        <w:t>SADP</w:t>
      </w:r>
      <w:r>
        <w:rPr>
          <w:rFonts w:ascii="Calibri" w:hAnsi="Calibri" w:eastAsia="Calibri" w:cs="Calibri"/>
          <w:sz w:val="24"/>
          <w:szCs w:val="24"/>
          <w:spacing w:val="19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5"/>
        </w:rPr>
        <w:t>也可以用于修改设备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>的网络参数和恢复或重置设备的密码。</w:t>
      </w:r>
    </w:p>
    <w:p>
      <w:pPr>
        <w:ind w:firstLine="594"/>
        <w:spacing w:before="121" w:line="319" w:lineRule="exact"/>
        <w:rPr/>
      </w:pPr>
      <w:r>
        <w:rPr>
          <w:position w:val="-6"/>
        </w:rPr>
        <w:drawing>
          <wp:inline distT="0" distB="0" distL="0" distR="0">
            <wp:extent cx="510540" cy="202565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1054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603"/>
        <w:spacing w:before="94" w:line="217" w:lineRule="auto"/>
        <w:rPr>
          <w:rFonts w:ascii="SimHei" w:hAnsi="SimHei" w:eastAsia="SimHei" w:cs="SimHe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  <w:spacing w:val="-3"/>
        </w:rPr>
        <w:t>SADP</w:t>
      </w:r>
      <w:r>
        <w:rPr>
          <w:rFonts w:ascii="Calibri" w:hAnsi="Calibri" w:eastAsia="Calibri" w:cs="Calibri"/>
          <w:sz w:val="24"/>
          <w:szCs w:val="24"/>
          <w:spacing w:val="21"/>
          <w:w w:val="101"/>
        </w:rPr>
        <w:t xml:space="preserve"> </w:t>
      </w:r>
      <w:r>
        <w:rPr>
          <w:rFonts w:ascii="SimHei" w:hAnsi="SimHei" w:eastAsia="SimHei" w:cs="SimHei"/>
          <w:sz w:val="24"/>
          <w:szCs w:val="24"/>
          <w:spacing w:val="-3"/>
        </w:rPr>
        <w:t>软件无法搜索在线的智能设备。</w:t>
      </w:r>
    </w:p>
    <w:p>
      <w:pPr>
        <w:pStyle w:val="BodyText"/>
        <w:spacing w:line="328" w:lineRule="auto"/>
        <w:rPr/>
      </w:pPr>
      <w:r/>
    </w:p>
    <w:p>
      <w:pPr>
        <w:ind w:left="70"/>
        <w:spacing w:before="117" w:line="219" w:lineRule="auto"/>
        <w:rPr>
          <w:rFonts w:ascii="SimHei" w:hAnsi="SimHei" w:eastAsia="SimHei" w:cs="SimHei"/>
          <w:sz w:val="36"/>
          <w:szCs w:val="36"/>
        </w:rPr>
      </w:pPr>
      <w:r>
        <w:rPr>
          <w:rFonts w:ascii="Times New Roman" w:hAnsi="Times New Roman" w:eastAsia="Times New Roman" w:cs="Times New Roman"/>
          <w:sz w:val="36"/>
          <w:szCs w:val="36"/>
          <w:spacing w:val="-8"/>
        </w:rPr>
        <w:t>1.2</w:t>
      </w:r>
      <w:r>
        <w:rPr>
          <w:rFonts w:ascii="Times New Roman" w:hAnsi="Times New Roman" w:eastAsia="Times New Roman" w:cs="Times New Roman"/>
          <w:sz w:val="36"/>
          <w:szCs w:val="36"/>
          <w:spacing w:val="17"/>
        </w:rPr>
        <w:t xml:space="preserve"> </w:t>
      </w:r>
      <w:r>
        <w:rPr>
          <w:rFonts w:ascii="SimHei" w:hAnsi="SimHei" w:eastAsia="SimHei" w:cs="SimHei"/>
          <w:sz w:val="36"/>
          <w:szCs w:val="36"/>
          <w:spacing w:val="-8"/>
        </w:rPr>
        <w:t>运行环境</w:t>
      </w:r>
    </w:p>
    <w:p>
      <w:pPr>
        <w:ind w:left="612" w:right="134" w:hanging="9"/>
        <w:spacing w:before="203" w:line="191" w:lineRule="auto"/>
        <w:rPr>
          <w:rFonts w:ascii="Calibri" w:hAnsi="Calibri" w:eastAsia="Calibri" w:cs="Calibr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>操作系统：</w:t>
      </w:r>
      <w:r>
        <w:rPr>
          <w:rFonts w:ascii="Microsoft YaHei" w:hAnsi="Microsoft YaHei" w:eastAsia="Microsoft YaHei" w:cs="Microsoft YaHei"/>
          <w:sz w:val="24"/>
          <w:szCs w:val="24"/>
          <w:spacing w:val="32"/>
        </w:rPr>
        <w:t xml:space="preserve">  </w:t>
      </w:r>
      <w:r>
        <w:rPr>
          <w:rFonts w:ascii="Calibri" w:hAnsi="Calibri" w:eastAsia="Calibri" w:cs="Calibri"/>
          <w:sz w:val="24"/>
          <w:szCs w:val="24"/>
          <w:spacing w:val="-6"/>
        </w:rPr>
        <w:t>Microsoft Windows</w:t>
      </w:r>
      <w:r>
        <w:rPr>
          <w:rFonts w:ascii="Calibri" w:hAnsi="Calibri" w:eastAsia="Calibri" w:cs="Calibri"/>
          <w:sz w:val="24"/>
          <w:szCs w:val="24"/>
          <w:spacing w:val="21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6"/>
        </w:rPr>
        <w:t>10/Windows 8/Windows</w:t>
      </w:r>
      <w:r>
        <w:rPr>
          <w:rFonts w:ascii="Calibri" w:hAnsi="Calibri" w:eastAsia="Calibri" w:cs="Calibri"/>
          <w:sz w:val="24"/>
          <w:szCs w:val="24"/>
          <w:spacing w:val="12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6"/>
        </w:rPr>
        <w:t>7/Windows</w:t>
      </w:r>
      <w:r>
        <w:rPr>
          <w:rFonts w:ascii="Calibri" w:hAnsi="Calibri" w:eastAsia="Calibri" w:cs="Calibri"/>
          <w:sz w:val="24"/>
          <w:szCs w:val="24"/>
          <w:spacing w:val="14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6"/>
        </w:rPr>
        <w:t>2008  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>（支持 </w:t>
      </w:r>
      <w:r>
        <w:rPr>
          <w:rFonts w:ascii="Calibri" w:hAnsi="Calibri" w:eastAsia="Calibri" w:cs="Calibri"/>
          <w:sz w:val="24"/>
          <w:szCs w:val="24"/>
          <w:spacing w:val="-6"/>
        </w:rPr>
        <w:t>32/64</w:t>
      </w:r>
      <w:r>
        <w:rPr>
          <w:rFonts w:ascii="Calibri" w:hAnsi="Calibri" w:eastAsia="Calibri" w:cs="Calibri"/>
          <w:sz w:val="24"/>
          <w:szCs w:val="24"/>
          <w:spacing w:val="15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>位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7"/>
        </w:rPr>
        <w:t>系统</w:t>
      </w:r>
      <w:r>
        <w:rPr>
          <w:rFonts w:ascii="Microsoft YaHei" w:hAnsi="Microsoft YaHei" w:eastAsia="Microsoft YaHei" w:cs="Microsoft YaHei"/>
          <w:sz w:val="24"/>
          <w:szCs w:val="24"/>
          <w:spacing w:val="-22"/>
        </w:rPr>
        <w:t>），</w:t>
      </w:r>
      <w:r>
        <w:rPr>
          <w:rFonts w:ascii="Microsoft YaHei" w:hAnsi="Microsoft YaHei" w:eastAsia="Microsoft YaHei" w:cs="Microsoft YaHei"/>
          <w:sz w:val="24"/>
          <w:szCs w:val="24"/>
          <w:spacing w:val="-23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7"/>
        </w:rPr>
        <w:t>Windows XP</w:t>
      </w:r>
      <w:r>
        <w:rPr>
          <w:rFonts w:ascii="Calibri" w:hAnsi="Calibri" w:eastAsia="Calibri" w:cs="Calibri"/>
          <w:sz w:val="24"/>
          <w:szCs w:val="24"/>
          <w:spacing w:val="11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7"/>
        </w:rPr>
        <w:t>SP3</w:t>
      </w:r>
      <w:r>
        <w:rPr>
          <w:rFonts w:ascii="Calibri" w:hAnsi="Calibri" w:eastAsia="Calibri" w:cs="Calibri"/>
          <w:sz w:val="24"/>
          <w:szCs w:val="24"/>
          <w:spacing w:val="18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7"/>
        </w:rPr>
        <w:t>(</w:t>
      </w:r>
      <w:r>
        <w:rPr>
          <w:rFonts w:ascii="Microsoft YaHei" w:hAnsi="Microsoft YaHei" w:eastAsia="Microsoft YaHei" w:cs="Microsoft YaHei"/>
          <w:sz w:val="24"/>
          <w:szCs w:val="24"/>
          <w:spacing w:val="-7"/>
        </w:rPr>
        <w:t>均只支持 </w:t>
      </w:r>
      <w:r>
        <w:rPr>
          <w:rFonts w:ascii="Calibri" w:hAnsi="Calibri" w:eastAsia="Calibri" w:cs="Calibri"/>
          <w:sz w:val="24"/>
          <w:szCs w:val="24"/>
          <w:spacing w:val="-7"/>
        </w:rPr>
        <w:t>32</w:t>
      </w:r>
      <w:r>
        <w:rPr>
          <w:rFonts w:ascii="Calibri" w:hAnsi="Calibri" w:eastAsia="Calibri" w:cs="Calibri"/>
          <w:sz w:val="24"/>
          <w:szCs w:val="24"/>
          <w:spacing w:val="13"/>
          <w:w w:val="10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7"/>
        </w:rPr>
        <w:t>位系统</w:t>
      </w:r>
      <w:r>
        <w:rPr>
          <w:rFonts w:ascii="Calibri" w:hAnsi="Calibri" w:eastAsia="Calibri" w:cs="Calibri"/>
          <w:sz w:val="24"/>
          <w:szCs w:val="24"/>
          <w:spacing w:val="-7"/>
        </w:rPr>
        <w:t>)</w:t>
      </w:r>
    </w:p>
    <w:p>
      <w:pPr>
        <w:ind w:left="606"/>
        <w:spacing w:before="176" w:line="496" w:lineRule="exact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  <w:spacing w:val="-3"/>
          <w:position w:val="19"/>
        </w:rPr>
        <w:t>CPU</w:t>
      </w:r>
      <w:r>
        <w:rPr>
          <w:rFonts w:ascii="Microsoft YaHei" w:hAnsi="Microsoft YaHei" w:eastAsia="Microsoft YaHei" w:cs="Microsoft YaHei"/>
          <w:sz w:val="24"/>
          <w:szCs w:val="24"/>
          <w:spacing w:val="-3"/>
          <w:position w:val="19"/>
        </w:rPr>
        <w:t>：</w:t>
      </w:r>
      <w:r>
        <w:rPr>
          <w:rFonts w:ascii="Microsoft YaHei" w:hAnsi="Microsoft YaHei" w:eastAsia="Microsoft YaHei" w:cs="Microsoft YaHei"/>
          <w:sz w:val="24"/>
          <w:szCs w:val="24"/>
          <w:spacing w:val="-41"/>
          <w:position w:val="19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3"/>
          <w:position w:val="19"/>
        </w:rPr>
        <w:t>Intel</w:t>
      </w:r>
      <w:r>
        <w:rPr>
          <w:rFonts w:ascii="Calibri" w:hAnsi="Calibri" w:eastAsia="Calibri" w:cs="Calibri"/>
          <w:sz w:val="24"/>
          <w:szCs w:val="24"/>
          <w:spacing w:val="19"/>
          <w:position w:val="19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3"/>
          <w:position w:val="19"/>
        </w:rPr>
        <w:t>Pentium4</w:t>
      </w:r>
      <w:r>
        <w:rPr>
          <w:rFonts w:ascii="Calibri" w:hAnsi="Calibri" w:eastAsia="Calibri" w:cs="Calibri"/>
          <w:sz w:val="24"/>
          <w:szCs w:val="24"/>
          <w:spacing w:val="13"/>
          <w:w w:val="101"/>
          <w:position w:val="19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3"/>
          <w:position w:val="19"/>
        </w:rPr>
        <w:t>3.0 @3.00GHz</w:t>
      </w:r>
      <w:r>
        <w:rPr>
          <w:rFonts w:ascii="Calibri" w:hAnsi="Calibri" w:eastAsia="Calibri" w:cs="Calibri"/>
          <w:sz w:val="24"/>
          <w:szCs w:val="24"/>
          <w:spacing w:val="23"/>
          <w:w w:val="101"/>
          <w:position w:val="19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3"/>
          <w:position w:val="19"/>
        </w:rPr>
        <w:t>或以上</w:t>
      </w:r>
    </w:p>
    <w:p>
      <w:pPr>
        <w:ind w:left="625"/>
        <w:spacing w:before="1" w:line="185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21"/>
        </w:rPr>
        <w:t>内存：</w:t>
      </w:r>
      <w:r>
        <w:rPr>
          <w:rFonts w:ascii="Microsoft YaHei" w:hAnsi="Microsoft YaHei" w:eastAsia="Microsoft YaHei" w:cs="Microsoft YaHei"/>
          <w:sz w:val="24"/>
          <w:szCs w:val="24"/>
          <w:spacing w:val="56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21"/>
        </w:rPr>
        <w:t>1G</w:t>
      </w:r>
      <w:r>
        <w:rPr>
          <w:rFonts w:ascii="Calibri" w:hAnsi="Calibri" w:eastAsia="Calibri" w:cs="Calibri"/>
          <w:sz w:val="24"/>
          <w:szCs w:val="24"/>
          <w:spacing w:val="20"/>
          <w:w w:val="10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21"/>
        </w:rPr>
        <w:t>或更高</w:t>
      </w:r>
    </w:p>
    <w:p>
      <w:pPr>
        <w:ind w:left="612"/>
        <w:spacing w:before="179" w:line="497" w:lineRule="exact"/>
        <w:rPr>
          <w:rFonts w:ascii="Calibri" w:hAnsi="Calibri" w:eastAsia="Calibri" w:cs="Calibr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7"/>
          <w:position w:val="19"/>
        </w:rPr>
        <w:t>显卡：</w:t>
      </w:r>
      <w:r>
        <w:rPr>
          <w:rFonts w:ascii="Microsoft YaHei" w:hAnsi="Microsoft YaHei" w:eastAsia="Microsoft YaHei" w:cs="Microsoft YaHei"/>
          <w:sz w:val="24"/>
          <w:szCs w:val="24"/>
          <w:spacing w:val="56"/>
          <w:position w:val="19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7"/>
          <w:position w:val="19"/>
        </w:rPr>
        <w:t>RADEON X700 Seri</w:t>
      </w:r>
      <w:r>
        <w:rPr>
          <w:rFonts w:ascii="Calibri" w:hAnsi="Calibri" w:eastAsia="Calibri" w:cs="Calibri"/>
          <w:sz w:val="24"/>
          <w:szCs w:val="24"/>
          <w:spacing w:val="-8"/>
          <w:position w:val="19"/>
        </w:rPr>
        <w:t>es</w:t>
      </w:r>
    </w:p>
    <w:p>
      <w:pPr>
        <w:ind w:left="612"/>
        <w:spacing w:line="185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14"/>
        </w:rPr>
        <w:t>显存：</w:t>
      </w:r>
      <w:r>
        <w:rPr>
          <w:rFonts w:ascii="Microsoft YaHei" w:hAnsi="Microsoft YaHei" w:eastAsia="Microsoft YaHei" w:cs="Microsoft YaHei"/>
          <w:sz w:val="24"/>
          <w:szCs w:val="24"/>
          <w:spacing w:val="57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14"/>
        </w:rPr>
        <w:t>256MB</w:t>
      </w:r>
      <w:r>
        <w:rPr>
          <w:rFonts w:ascii="Calibri" w:hAnsi="Calibri" w:eastAsia="Calibri" w:cs="Calibri"/>
          <w:sz w:val="24"/>
          <w:szCs w:val="24"/>
          <w:spacing w:val="20"/>
          <w:w w:val="10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14"/>
        </w:rPr>
        <w:t>或更高</w:t>
      </w:r>
    </w:p>
    <w:p>
      <w:pPr>
        <w:ind w:left="612"/>
        <w:spacing w:before="179" w:line="185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2"/>
        </w:rPr>
        <w:t>显示：支持 </w:t>
      </w:r>
      <w:r>
        <w:rPr>
          <w:rFonts w:ascii="Calibri" w:hAnsi="Calibri" w:eastAsia="Calibri" w:cs="Calibri"/>
          <w:sz w:val="24"/>
          <w:szCs w:val="24"/>
          <w:spacing w:val="-2"/>
        </w:rPr>
        <w:t>1024×768</w:t>
      </w:r>
      <w:r>
        <w:rPr>
          <w:rFonts w:ascii="Calibri" w:hAnsi="Calibri" w:eastAsia="Calibri" w:cs="Calibri"/>
          <w:sz w:val="24"/>
          <w:szCs w:val="24"/>
          <w:spacing w:val="20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2"/>
        </w:rPr>
        <w:t>或更高分辨率</w:t>
      </w:r>
    </w:p>
    <w:p>
      <w:pPr>
        <w:pStyle w:val="BodyText"/>
        <w:spacing w:line="298" w:lineRule="auto"/>
        <w:rPr/>
      </w:pPr>
      <w:r/>
    </w:p>
    <w:p>
      <w:pPr>
        <w:ind w:left="70"/>
        <w:spacing w:before="118" w:line="220" w:lineRule="auto"/>
        <w:rPr>
          <w:rFonts w:ascii="SimHei" w:hAnsi="SimHei" w:eastAsia="SimHei" w:cs="SimHei"/>
          <w:sz w:val="36"/>
          <w:szCs w:val="36"/>
        </w:rPr>
      </w:pPr>
      <w:r>
        <w:rPr>
          <w:rFonts w:ascii="Times New Roman" w:hAnsi="Times New Roman" w:eastAsia="Times New Roman" w:cs="Times New Roman"/>
          <w:sz w:val="36"/>
          <w:szCs w:val="36"/>
          <w:spacing w:val="-11"/>
        </w:rPr>
        <w:t>1.3</w:t>
      </w:r>
      <w:r>
        <w:rPr>
          <w:rFonts w:ascii="Times New Roman" w:hAnsi="Times New Roman" w:eastAsia="Times New Roman" w:cs="Times New Roman"/>
          <w:sz w:val="36"/>
          <w:szCs w:val="36"/>
          <w:spacing w:val="22"/>
        </w:rPr>
        <w:t xml:space="preserve"> </w:t>
      </w:r>
      <w:r>
        <w:rPr>
          <w:rFonts w:ascii="SimHei" w:hAnsi="SimHei" w:eastAsia="SimHei" w:cs="SimHei"/>
          <w:sz w:val="36"/>
          <w:szCs w:val="36"/>
          <w:spacing w:val="-11"/>
        </w:rPr>
        <w:t>约定</w:t>
      </w:r>
    </w:p>
    <w:p>
      <w:pPr>
        <w:ind w:left="602"/>
        <w:spacing w:before="200" w:line="184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>在本手册中为了简化描述，做以下约定：</w:t>
      </w:r>
    </w:p>
    <w:p>
      <w:pPr>
        <w:ind w:left="615"/>
        <w:spacing w:before="183" w:line="184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position w:val="1"/>
        </w:rPr>
        <w:drawing>
          <wp:inline distT="0" distB="0" distL="0" distR="0">
            <wp:extent cx="88239" cy="89611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239" cy="8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z w:val="24"/>
          <w:szCs w:val="24"/>
          <w:spacing w:val="3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>设备网络搜索软件简称为软件。</w:t>
      </w:r>
    </w:p>
    <w:p>
      <w:pPr>
        <w:ind w:left="864" w:right="27" w:hanging="249"/>
        <w:spacing w:before="102" w:line="190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position w:val="1"/>
        </w:rPr>
        <w:drawing>
          <wp:inline distT="0" distB="0" distL="0" distR="0">
            <wp:extent cx="88239" cy="89611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239" cy="8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z w:val="24"/>
          <w:szCs w:val="24"/>
          <w:spacing w:val="45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5"/>
        </w:rPr>
        <w:t>网络硬盘录像机、混合型网络硬盘录像机、视频服务器、 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6"/>
        </w:rPr>
        <w:t>NVR</w:t>
      </w:r>
      <w:r>
        <w:rPr>
          <w:rFonts w:ascii="Calibri" w:hAnsi="Calibri" w:eastAsia="Calibri" w:cs="Calibri"/>
          <w:sz w:val="24"/>
          <w:szCs w:val="24"/>
          <w:spacing w:val="-30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>、</w:t>
      </w:r>
      <w:r>
        <w:rPr>
          <w:rFonts w:ascii="Calibri" w:hAnsi="Calibri" w:eastAsia="Calibri" w:cs="Calibri"/>
          <w:sz w:val="24"/>
          <w:szCs w:val="24"/>
          <w:spacing w:val="-6"/>
        </w:rPr>
        <w:t>IP</w:t>
      </w:r>
      <w:r>
        <w:rPr>
          <w:rFonts w:ascii="Calibri" w:hAnsi="Calibri" w:eastAsia="Calibri" w:cs="Calibri"/>
          <w:sz w:val="24"/>
          <w:szCs w:val="24"/>
          <w:spacing w:val="12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6"/>
        </w:rPr>
        <w:t>Camera</w:t>
      </w:r>
      <w:r>
        <w:rPr>
          <w:rFonts w:ascii="Calibri" w:hAnsi="Calibri" w:eastAsia="Calibri" w:cs="Calibri"/>
          <w:sz w:val="24"/>
          <w:szCs w:val="24"/>
          <w:spacing w:val="15"/>
          <w:w w:val="10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>和 </w:t>
      </w:r>
      <w:r>
        <w:rPr>
          <w:rFonts w:ascii="Calibri" w:hAnsi="Calibri" w:eastAsia="Calibri" w:cs="Calibri"/>
          <w:sz w:val="24"/>
          <w:szCs w:val="24"/>
          <w:spacing w:val="-6"/>
        </w:rPr>
        <w:t>IP</w:t>
      </w:r>
      <w:r>
        <w:rPr>
          <w:rFonts w:ascii="Calibri" w:hAnsi="Calibri" w:eastAsia="Calibri" w:cs="Calibri"/>
          <w:sz w:val="24"/>
          <w:szCs w:val="24"/>
          <w:spacing w:val="19"/>
        </w:rPr>
        <w:t xml:space="preserve"> </w:t>
      </w:r>
      <w:r>
        <w:rPr>
          <w:rFonts w:ascii="Calibri" w:hAnsi="Calibri" w:eastAsia="Calibri" w:cs="Calibri"/>
          <w:sz w:val="24"/>
          <w:szCs w:val="24"/>
          <w:spacing w:val="-6"/>
        </w:rPr>
        <w:t>Dome</w:t>
      </w:r>
      <w:r>
        <w:rPr>
          <w:rFonts w:ascii="Calibri" w:hAnsi="Calibri" w:eastAsia="Calibri" w:cs="Calibr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5"/>
        </w:rPr>
        <w:t>等统一称为设备。</w:t>
      </w:r>
    </w:p>
    <w:p>
      <w:pPr>
        <w:ind w:left="615"/>
        <w:spacing w:before="102" w:line="184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position w:val="1"/>
        </w:rPr>
        <w:drawing>
          <wp:inline distT="0" distB="0" distL="0" distR="0">
            <wp:extent cx="88239" cy="89611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8239" cy="8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hAnsi="Microsoft YaHei" w:eastAsia="Microsoft YaHei" w:cs="Microsoft YaHei"/>
          <w:sz w:val="24"/>
          <w:szCs w:val="24"/>
          <w:spacing w:val="29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</w:rPr>
        <w:t>单击为鼠标左键单击；双击为鼠标左键双击</w:t>
      </w: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；右键单击为鼠标右键单击。</w:t>
      </w:r>
    </w:p>
    <w:sectPr>
      <w:headerReference w:type="default" r:id="rId16"/>
      <w:footerReference w:type="default" r:id="rId17"/>
      <w:pgSz w:w="11907" w:h="16841"/>
      <w:pgMar w:top="1308" w:right="1103" w:bottom="1380" w:left="1104" w:header="911" w:footer="99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after="75" w:line="28" w:lineRule="exact"/>
      <w:rPr/>
    </w:pPr>
    <w:r>
      <w:rPr/>
      <w:pict>
        <v:shape id="_x0000_s4" style="mso-position-vertical-relative:line;mso-position-horizontal-relative:char;width:484.95pt;height:1.45pt;" fillcolor="#000000" filled="true" stroked="false" coordsize="9699,29" coordorigin="0,0" path="m0,28l9698,28l9698,0l0,0l0,28xe"/>
      </w:pict>
    </w:r>
  </w:p>
  <w:p>
    <w:pPr>
      <w:ind w:left="4827"/>
      <w:spacing w:line="242" w:lineRule="auto"/>
      <w:rPr>
        <w:rFonts w:ascii="Calibri" w:hAnsi="Calibri" w:eastAsia="Calibri" w:cs="Calibri"/>
        <w:sz w:val="28"/>
        <w:szCs w:val="28"/>
      </w:rPr>
    </w:pPr>
    <w:r>
      <w:rPr>
        <w:rFonts w:ascii="Calibri" w:hAnsi="Calibri" w:eastAsia="Calibri" w:cs="Calibri"/>
        <w:sz w:val="28"/>
        <w:szCs w:val="28"/>
        <w:b/>
        <w:bCs/>
      </w:rPr>
      <w:t>i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89"/>
      <w:spacing w:before="144" w:line="180" w:lineRule="auto"/>
      <w:rPr>
        <w:rFonts w:ascii="Times New Roman" w:hAnsi="Times New Roman" w:eastAsia="Times New Roman" w:cs="Times New Roman"/>
        <w:sz w:val="24"/>
        <w:szCs w:val="24"/>
      </w:rPr>
    </w:pPr>
    <w:r>
      <w:drawing>
        <wp:anchor distT="0" distB="0" distL="0" distR="0" simplePos="0" relativeHeight="251658240" behindDoc="0" locked="0" layoutInCell="0" allowOverlap="1">
          <wp:simplePos x="0" y="0"/>
          <wp:positionH relativeFrom="page">
            <wp:posOffset>679446</wp:posOffset>
          </wp:positionH>
          <wp:positionV relativeFrom="page">
            <wp:posOffset>9817075</wp:posOffset>
          </wp:positionV>
          <wp:extent cx="6191251" cy="6416"/>
          <wp:effectExtent l="0" t="0" r="0" b="0"/>
          <wp:wrapNone/>
          <wp:docPr id="18" name="IM 18"/>
          <wp:cNvGraphicFramePr/>
          <a:graphic>
            <a:graphicData uri="http://schemas.openxmlformats.org/drawingml/2006/picture">
              <pic:pic>
                <pic:nvPicPr>
                  <pic:cNvPr id="18" name="IM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191251" cy="64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eastAsia="Times New Roman" w:cs="Times New Roman"/>
        <w:sz w:val="24"/>
        <w:szCs w:val="24"/>
        <w:b/>
        <w:bCs/>
        <w:spacing w:val="-2"/>
      </w:rPr>
      <w:t>ii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after="75" w:line="28" w:lineRule="exact"/>
      <w:rPr/>
    </w:pPr>
    <w:r>
      <w:rPr/>
      <w:pict>
        <v:shape id="_x0000_s6" style="mso-position-vertical-relative:line;mso-position-horizontal-relative:char;width:484.95pt;height:1.45pt;" fillcolor="#000000" filled="true" stroked="false" coordsize="9699,29" coordorigin="0,0" path="m0,28l9698,28l9698,0l0,0l0,28xe"/>
      </w:pict>
    </w:r>
  </w:p>
  <w:p>
    <w:pPr>
      <w:ind w:left="4760"/>
      <w:spacing w:line="242" w:lineRule="auto"/>
      <w:rPr>
        <w:rFonts w:ascii="Calibri" w:hAnsi="Calibri" w:eastAsia="Calibri" w:cs="Calibri"/>
        <w:sz w:val="28"/>
        <w:szCs w:val="28"/>
      </w:rPr>
    </w:pPr>
    <w:r>
      <w:rPr>
        <w:rFonts w:ascii="Calibri" w:hAnsi="Calibri" w:eastAsia="Calibri" w:cs="Calibri"/>
        <w:sz w:val="28"/>
        <w:szCs w:val="28"/>
        <w:b/>
        <w:bCs/>
        <w:spacing w:val="-3"/>
      </w:rPr>
      <w:t>iii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after="107" w:line="28" w:lineRule="exact"/>
      <w:rPr/>
    </w:pPr>
    <w:r>
      <w:rPr/>
      <w:pict>
        <v:shape id="_x0000_s10" style="mso-position-vertical-relative:line;mso-position-horizontal-relative:char;width:484.95pt;height:1.45pt;" fillcolor="#000000" filled="true" stroked="false" coordsize="9699,29" coordorigin="0,0" path="m0,28l9698,28l9698,0l0,0l0,28xe"/>
      </w:pict>
    </w:r>
  </w:p>
  <w:p>
    <w:pPr>
      <w:ind w:left="4797"/>
      <w:spacing w:line="171" w:lineRule="auto"/>
      <w:rPr>
        <w:rFonts w:ascii="Calibri" w:hAnsi="Calibri" w:eastAsia="Calibri" w:cs="Calibri"/>
        <w:sz w:val="28"/>
        <w:szCs w:val="28"/>
      </w:rPr>
    </w:pPr>
    <w:r>
      <w:rPr>
        <w:rFonts w:ascii="Calibri" w:hAnsi="Calibri" w:eastAsia="Calibri" w:cs="Calibri"/>
        <w:sz w:val="28"/>
        <w:szCs w:val="28"/>
        <w:b/>
        <w:bCs/>
      </w:rPr>
      <w:t>1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02"/>
      <w:spacing w:line="218" w:lineRule="auto"/>
      <w:rPr>
        <w:rFonts w:ascii="SimHei" w:hAnsi="SimHei" w:eastAsia="SimHei" w:cs="SimHei"/>
        <w:sz w:val="30"/>
        <w:szCs w:val="30"/>
      </w:rPr>
    </w:pPr>
    <w:r>
      <w:rPr>
        <w:rFonts w:ascii="SimHei" w:hAnsi="SimHei" w:eastAsia="SimHei" w:cs="SimHei"/>
        <w:sz w:val="30"/>
        <w:szCs w:val="30"/>
        <w:spacing w:val="-1"/>
      </w:rPr>
      <w:t>SADP</w:t>
    </w:r>
    <w:r>
      <w:rPr>
        <w:rFonts w:ascii="SimHei" w:hAnsi="SimHei" w:eastAsia="SimHei" w:cs="SimHei"/>
        <w:sz w:val="30"/>
        <w:szCs w:val="30"/>
        <w:spacing w:val="-56"/>
      </w:rPr>
      <w:t xml:space="preserve"> </w:t>
    </w:r>
    <w:r>
      <w:rPr>
        <w:rFonts w:ascii="SimHei" w:hAnsi="SimHei" w:eastAsia="SimHei" w:cs="SimHei"/>
        <w:sz w:val="30"/>
        <w:szCs w:val="30"/>
        <w:spacing w:val="-1"/>
      </w:rPr>
      <w:t>设备网络搜索</w:t>
    </w:r>
    <w:r>
      <w:rPr>
        <w:rFonts w:ascii="SimHei" w:hAnsi="SimHei" w:eastAsia="SimHei" w:cs="SimHei"/>
        <w:sz w:val="30"/>
        <w:szCs w:val="30"/>
        <w:spacing w:val="-1"/>
      </w:rPr>
      <w:t xml:space="preserve"> </w:t>
    </w:r>
    <w:r>
      <w:rPr>
        <w:sz w:val="30"/>
        <w:szCs w:val="30"/>
        <w:position w:val="6"/>
      </w:rPr>
      <w:drawing>
        <wp:inline distT="0" distB="0" distL="0" distR="0">
          <wp:extent cx="55244" cy="107822"/>
          <wp:effectExtent l="0" t="0" r="0" b="0"/>
          <wp:docPr id="4" name="IM 4"/>
          <wp:cNvGraphicFramePr/>
          <a:graphic>
            <a:graphicData uri="http://schemas.openxmlformats.org/drawingml/2006/picture">
              <pic:pic>
                <pic:nvPicPr>
                  <pic:cNvPr id="4" name="IM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55244" cy="1078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imHei" w:hAnsi="SimHei" w:eastAsia="SimHei" w:cs="SimHei"/>
        <w:sz w:val="30"/>
        <w:szCs w:val="30"/>
        <w:spacing w:val="38"/>
      </w:rPr>
      <w:t xml:space="preserve"> </w:t>
    </w:r>
    <w:r>
      <w:rPr>
        <w:rFonts w:ascii="SimHei" w:hAnsi="SimHei" w:eastAsia="SimHei" w:cs="SimHei"/>
        <w:sz w:val="30"/>
        <w:szCs w:val="30"/>
        <w:spacing w:val="-1"/>
      </w:rPr>
      <w:t>用户手册</w:t>
    </w:r>
  </w:p>
  <w:p>
    <w:pPr>
      <w:spacing w:before="13" w:line="19" w:lineRule="exact"/>
      <w:rPr/>
    </w:pPr>
    <w:r>
      <w:rPr>
        <w:position w:val="-1"/>
      </w:rPr>
      <w:pict>
        <v:shape id="_x0000_s2" style="mso-position-vertical-relative:line;mso-position-horizontal-relative:char;width:484.95pt;height:1.45pt;" fillcolor="#000000" filled="true" stroked="false" coordsize="9699,29" coordorigin="0,0" path="m0,28l9698,28l9698,0l0,0l0,28xe"/>
      </w:pic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44"/>
      <w:spacing w:before="1" w:line="220" w:lineRule="auto"/>
      <w:rPr>
        <w:rFonts w:ascii="SimHei" w:hAnsi="SimHei" w:eastAsia="SimHei" w:cs="SimHei"/>
        <w:sz w:val="30"/>
        <w:szCs w:val="30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679446</wp:posOffset>
          </wp:positionH>
          <wp:positionV relativeFrom="page">
            <wp:posOffset>723922</wp:posOffset>
          </wp:positionV>
          <wp:extent cx="6197603" cy="6350"/>
          <wp:effectExtent l="0" t="0" r="0" b="0"/>
          <wp:wrapNone/>
          <wp:docPr id="16" name="IM 16"/>
          <wp:cNvGraphicFramePr/>
          <a:graphic>
            <a:graphicData uri="http://schemas.openxmlformats.org/drawingml/2006/picture">
              <pic:pic>
                <pic:nvPicPr>
                  <pic:cNvPr id="16" name="IM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197603" cy="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imSun" w:hAnsi="SimSun" w:eastAsia="SimSun" w:cs="SimSun"/>
        <w:sz w:val="30"/>
        <w:szCs w:val="30"/>
        <w:b/>
        <w:bCs/>
      </w:rPr>
      <w:t>SADP</w:t>
    </w:r>
    <w:r>
      <w:rPr>
        <w:rFonts w:ascii="SimSun" w:hAnsi="SimSun" w:eastAsia="SimSun" w:cs="SimSun"/>
        <w:sz w:val="30"/>
        <w:szCs w:val="30"/>
        <w:spacing w:val="-48"/>
      </w:rPr>
      <w:t xml:space="preserve"> </w:t>
    </w:r>
    <w:r>
      <w:rPr>
        <w:rFonts w:ascii="SimHei" w:hAnsi="SimHei" w:eastAsia="SimHei" w:cs="SimHei"/>
        <w:sz w:val="30"/>
        <w:szCs w:val="30"/>
        <w:b/>
        <w:bCs/>
        <w:spacing w:val="2"/>
      </w:rPr>
      <w:t>设备网络搜索·用户手册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802"/>
      <w:spacing w:line="218" w:lineRule="auto"/>
      <w:rPr>
        <w:rFonts w:ascii="SimHei" w:hAnsi="SimHei" w:eastAsia="SimHei" w:cs="SimHei"/>
        <w:sz w:val="30"/>
        <w:szCs w:val="30"/>
      </w:rPr>
    </w:pPr>
    <w:r>
      <w:rPr>
        <w:rFonts w:ascii="SimHei" w:hAnsi="SimHei" w:eastAsia="SimHei" w:cs="SimHei"/>
        <w:sz w:val="30"/>
        <w:szCs w:val="30"/>
        <w:spacing w:val="-1"/>
      </w:rPr>
      <w:t>SADP</w:t>
    </w:r>
    <w:r>
      <w:rPr>
        <w:rFonts w:ascii="SimHei" w:hAnsi="SimHei" w:eastAsia="SimHei" w:cs="SimHei"/>
        <w:sz w:val="30"/>
        <w:szCs w:val="30"/>
        <w:spacing w:val="-56"/>
      </w:rPr>
      <w:t xml:space="preserve"> </w:t>
    </w:r>
    <w:r>
      <w:rPr>
        <w:rFonts w:ascii="SimHei" w:hAnsi="SimHei" w:eastAsia="SimHei" w:cs="SimHei"/>
        <w:sz w:val="30"/>
        <w:szCs w:val="30"/>
        <w:spacing w:val="-1"/>
      </w:rPr>
      <w:t>设备网络搜索</w:t>
    </w:r>
    <w:r>
      <w:rPr>
        <w:rFonts w:ascii="SimHei" w:hAnsi="SimHei" w:eastAsia="SimHei" w:cs="SimHei"/>
        <w:sz w:val="30"/>
        <w:szCs w:val="30"/>
        <w:spacing w:val="-1"/>
      </w:rPr>
      <w:t xml:space="preserve"> </w:t>
    </w:r>
    <w:r>
      <w:rPr>
        <w:sz w:val="30"/>
        <w:szCs w:val="30"/>
        <w:position w:val="6"/>
      </w:rPr>
      <w:drawing>
        <wp:inline distT="0" distB="0" distL="0" distR="0">
          <wp:extent cx="55244" cy="107822"/>
          <wp:effectExtent l="0" t="0" r="0" b="0"/>
          <wp:docPr id="28" name="IM 28"/>
          <wp:cNvGraphicFramePr/>
          <a:graphic>
            <a:graphicData uri="http://schemas.openxmlformats.org/drawingml/2006/picture">
              <pic:pic>
                <pic:nvPicPr>
                  <pic:cNvPr id="28" name="IM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55244" cy="1078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imHei" w:hAnsi="SimHei" w:eastAsia="SimHei" w:cs="SimHei"/>
        <w:sz w:val="30"/>
        <w:szCs w:val="30"/>
        <w:spacing w:val="38"/>
      </w:rPr>
      <w:t xml:space="preserve"> </w:t>
    </w:r>
    <w:r>
      <w:rPr>
        <w:rFonts w:ascii="SimHei" w:hAnsi="SimHei" w:eastAsia="SimHei" w:cs="SimHei"/>
        <w:sz w:val="30"/>
        <w:szCs w:val="30"/>
        <w:spacing w:val="-1"/>
      </w:rPr>
      <w:t>用户手册</w:t>
    </w:r>
  </w:p>
  <w:p>
    <w:pPr>
      <w:spacing w:before="13" w:line="19" w:lineRule="exact"/>
      <w:rPr/>
    </w:pPr>
    <w:r>
      <w:rPr>
        <w:position w:val="-1"/>
      </w:rPr>
      <w:pict>
        <v:shape id="_x0000_s8" style="mso-position-vertical-relative:line;mso-position-horizontal-relative:char;width:484.95pt;height:1.45pt;" fillcolor="#000000" filled="true" stroked="false" coordsize="9699,29" coordorigin="0,0" path="m0,28l9698,28l9698,0l0,0l0,28xe"/>
      </w:pict>
    </w:r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8" Type="http://schemas.openxmlformats.org/officeDocument/2006/relationships/image" Target="media/image7.png"/><Relationship Id="rId7" Type="http://schemas.openxmlformats.org/officeDocument/2006/relationships/image" Target="media/image6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styles" Target="styles.xml"/><Relationship Id="rId22" Type="http://schemas.openxmlformats.org/officeDocument/2006/relationships/settings" Target="settings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header" Target="header1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footer" Target="footer4.xml"/><Relationship Id="rId16" Type="http://schemas.openxmlformats.org/officeDocument/2006/relationships/header" Target="header3.xml"/><Relationship Id="rId15" Type="http://schemas.openxmlformats.org/officeDocument/2006/relationships/footer" Target="footer3.xml"/><Relationship Id="rId14" Type="http://schemas.openxmlformats.org/officeDocument/2006/relationships/image" Target="media/image13.jpeg"/><Relationship Id="rId13" Type="http://schemas.openxmlformats.org/officeDocument/2006/relationships/image" Target="media/image12.jpeg"/><Relationship Id="rId12" Type="http://schemas.openxmlformats.org/officeDocument/2006/relationships/image" Target="media/image11.jpeg"/><Relationship Id="rId11" Type="http://schemas.openxmlformats.org/officeDocument/2006/relationships/image" Target="media/image10.jpeg"/><Relationship Id="rId10" Type="http://schemas.openxmlformats.org/officeDocument/2006/relationships/footer" Target="footer2.xm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2024-05-12T17:00:29Z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2024-05-12T17:00:30</vt:filetime>
  </property>
  <property fmtid="{D5CDD505-2E9C-101B-9397-08002B2CF9AE}" pid="4" name="UsrData">
    <vt:lpwstr>6640852bed990a001fc76cc4wl</vt:lpwstr>
  </property>
</Properties>
</file>